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744575" w:rsidRDefault="00397C4A" w:rsidP="00FC0EB6">
      <w:pPr>
        <w:rPr>
          <w:sz w:val="28"/>
          <w:szCs w:val="28"/>
        </w:rPr>
      </w:pPr>
      <w:r w:rsidRPr="00744575">
        <w:rPr>
          <w:sz w:val="28"/>
          <w:szCs w:val="28"/>
        </w:rPr>
        <w:t xml:space="preserve">BIJLAGE </w:t>
      </w:r>
      <w:r w:rsidR="0022192F" w:rsidRPr="00744575">
        <w:rPr>
          <w:sz w:val="28"/>
          <w:szCs w:val="28"/>
        </w:rPr>
        <w:t>2a</w:t>
      </w:r>
      <w:r w:rsidRPr="00744575">
        <w:rPr>
          <w:sz w:val="28"/>
          <w:szCs w:val="28"/>
        </w:rPr>
        <w:t>:</w:t>
      </w:r>
    </w:p>
    <w:p w:rsidR="00397C4A" w:rsidRPr="00744575" w:rsidRDefault="0022192F" w:rsidP="00FC0EB6">
      <w:pPr>
        <w:rPr>
          <w:sz w:val="36"/>
          <w:szCs w:val="36"/>
        </w:rPr>
      </w:pPr>
      <w:r w:rsidRPr="00744575">
        <w:rPr>
          <w:sz w:val="36"/>
          <w:szCs w:val="36"/>
        </w:rPr>
        <w:t>Programma van Eisen</w:t>
      </w:r>
    </w:p>
    <w:p w:rsidR="00397C4A" w:rsidRPr="00744575" w:rsidRDefault="00397C4A" w:rsidP="00FC0EB6">
      <w:pPr>
        <w:rPr>
          <w:sz w:val="20"/>
          <w:szCs w:val="20"/>
        </w:rPr>
      </w:pPr>
    </w:p>
    <w:p w:rsidR="00397C4A" w:rsidRPr="00744575" w:rsidRDefault="00397C4A" w:rsidP="00FC0EB6">
      <w:pPr>
        <w:rPr>
          <w:sz w:val="20"/>
          <w:szCs w:val="20"/>
        </w:rPr>
      </w:pPr>
    </w:p>
    <w:p w:rsidR="004D29E7" w:rsidRPr="00744575" w:rsidRDefault="00E527CD" w:rsidP="00FC0EB6">
      <w:pPr>
        <w:rPr>
          <w:rFonts w:cs="Arial"/>
          <w:sz w:val="20"/>
          <w:szCs w:val="20"/>
        </w:rPr>
      </w:pPr>
      <w:r w:rsidRPr="00744575">
        <w:rPr>
          <w:sz w:val="20"/>
          <w:szCs w:val="20"/>
        </w:rPr>
        <w:t xml:space="preserve">Behorende bij de Europese aanbesteding inzake </w:t>
      </w:r>
      <w:r w:rsidRPr="00744575">
        <w:rPr>
          <w:rFonts w:cs="Arial"/>
          <w:sz w:val="20"/>
          <w:szCs w:val="20"/>
        </w:rPr>
        <w:t>Dialysemachines referentie</w:t>
      </w:r>
      <w:r w:rsidR="00905795" w:rsidRPr="00744575">
        <w:rPr>
          <w:rFonts w:cs="Arial"/>
          <w:sz w:val="20"/>
          <w:szCs w:val="20"/>
        </w:rPr>
        <w:t>2537/NvdB</w:t>
      </w:r>
      <w:r w:rsidRPr="00744575">
        <w:rPr>
          <w:rFonts w:cs="Arial"/>
          <w:sz w:val="20"/>
          <w:szCs w:val="20"/>
        </w:rPr>
        <w:t xml:space="preserve">, d.d. </w:t>
      </w:r>
      <w:r w:rsidR="00905795" w:rsidRPr="00744575">
        <w:rPr>
          <w:rFonts w:cs="Arial"/>
          <w:sz w:val="20"/>
          <w:szCs w:val="20"/>
        </w:rPr>
        <w:t>26 augu</w:t>
      </w:r>
      <w:r w:rsidR="00905795" w:rsidRPr="00744575">
        <w:rPr>
          <w:rFonts w:cs="Arial"/>
          <w:sz w:val="20"/>
          <w:szCs w:val="20"/>
        </w:rPr>
        <w:t>s</w:t>
      </w:r>
      <w:r w:rsidR="00905795" w:rsidRPr="00744575">
        <w:rPr>
          <w:rFonts w:cs="Arial"/>
          <w:sz w:val="20"/>
          <w:szCs w:val="20"/>
        </w:rPr>
        <w:t>tus 2016.</w:t>
      </w:r>
    </w:p>
    <w:p w:rsidR="009C1221" w:rsidRPr="00744575" w:rsidRDefault="009C1221" w:rsidP="00FC0EB6">
      <w:pPr>
        <w:rPr>
          <w:rFonts w:cs="Arial"/>
          <w:sz w:val="20"/>
          <w:szCs w:val="20"/>
        </w:rPr>
      </w:pPr>
    </w:p>
    <w:p w:rsidR="002F1C8A" w:rsidRPr="00744575" w:rsidRDefault="002F1C8A" w:rsidP="00FC0EB6">
      <w:pPr>
        <w:pStyle w:val="Lijstalinea"/>
        <w:spacing w:line="240" w:lineRule="auto"/>
        <w:ind w:left="0"/>
        <w:contextualSpacing w:val="0"/>
        <w:rPr>
          <w:rFonts w:cs="Arial"/>
          <w:b/>
          <w:color w:val="0070C0"/>
          <w:szCs w:val="20"/>
        </w:rPr>
        <w:sectPr w:rsidR="002F1C8A" w:rsidRPr="00744575" w:rsidSect="002F1C8A">
          <w:headerReference w:type="default" r:id="rId8"/>
          <w:footerReference w:type="default" r:id="rId9"/>
          <w:footerReference w:type="first" r:id="rId10"/>
          <w:pgSz w:w="11906" w:h="16838" w:code="9"/>
          <w:pgMar w:top="1752" w:right="1466" w:bottom="1418" w:left="2040" w:header="0" w:footer="270" w:gutter="0"/>
          <w:cols w:space="708"/>
          <w:docGrid w:linePitch="360"/>
        </w:sectPr>
      </w:pPr>
    </w:p>
    <w:p w:rsidR="0069726C" w:rsidRPr="00744575" w:rsidRDefault="0069726C" w:rsidP="00FC0EB6">
      <w:pPr>
        <w:pStyle w:val="stlInhoudsopgave"/>
        <w:spacing w:after="0" w:line="240" w:lineRule="auto"/>
      </w:pPr>
      <w:r w:rsidRPr="00744575">
        <w:lastRenderedPageBreak/>
        <w:t>Inhoudsopgave</w:t>
      </w:r>
    </w:p>
    <w:p w:rsidR="00FB5416" w:rsidRPr="00744575" w:rsidRDefault="00A83F52" w:rsidP="00FB5416">
      <w:pPr>
        <w:pStyle w:val="Inhopg1"/>
        <w:rPr>
          <w:rFonts w:eastAsiaTheme="minorEastAsia"/>
          <w:lang w:eastAsia="nl-NL"/>
        </w:rPr>
      </w:pPr>
      <w:r w:rsidRPr="00744575">
        <w:fldChar w:fldCharType="begin"/>
      </w:r>
      <w:r w:rsidR="0069726C" w:rsidRPr="00744575">
        <w:instrText xml:space="preserve"> TOC \o "1-3" </w:instrText>
      </w:r>
      <w:r w:rsidRPr="00744575">
        <w:fldChar w:fldCharType="separate"/>
      </w:r>
      <w:r w:rsidR="00FB5416" w:rsidRPr="00744575">
        <w:t>I</w:t>
      </w:r>
      <w:r w:rsidR="00FB5416" w:rsidRPr="00744575">
        <w:rPr>
          <w:rFonts w:eastAsiaTheme="minorEastAsia"/>
          <w:lang w:eastAsia="nl-NL"/>
        </w:rPr>
        <w:tab/>
      </w:r>
      <w:r w:rsidR="00FB5416" w:rsidRPr="00744575">
        <w:t>MINIMUM EISEN</w:t>
      </w:r>
      <w:r w:rsidR="00FB5416" w:rsidRPr="00744575">
        <w:tab/>
      </w:r>
      <w:r w:rsidRPr="00744575">
        <w:fldChar w:fldCharType="begin"/>
      </w:r>
      <w:r w:rsidR="00FB5416" w:rsidRPr="00744575">
        <w:instrText xml:space="preserve"> PAGEREF _Toc459201784 \h </w:instrText>
      </w:r>
      <w:r w:rsidRPr="00744575">
        <w:fldChar w:fldCharType="separate"/>
      </w:r>
      <w:r w:rsidR="00366181">
        <w:t>3</w:t>
      </w:r>
      <w:r w:rsidRPr="00744575">
        <w:fldChar w:fldCharType="end"/>
      </w:r>
    </w:p>
    <w:p w:rsidR="00FB5416" w:rsidRPr="00744575" w:rsidRDefault="00FB5416" w:rsidP="00FB5416">
      <w:pPr>
        <w:pStyle w:val="Inhopg1"/>
        <w:rPr>
          <w:rFonts w:eastAsiaTheme="minorEastAsia"/>
          <w:b w:val="0"/>
          <w:lang w:eastAsia="nl-NL"/>
        </w:rPr>
      </w:pPr>
      <w:r w:rsidRPr="00744575">
        <w:rPr>
          <w:b w:val="0"/>
        </w:rPr>
        <w:t>1</w:t>
      </w:r>
      <w:r w:rsidRPr="00744575">
        <w:rPr>
          <w:rFonts w:eastAsiaTheme="minorEastAsia"/>
          <w:b w:val="0"/>
          <w:lang w:eastAsia="nl-NL"/>
        </w:rPr>
        <w:tab/>
      </w:r>
      <w:r w:rsidRPr="00744575">
        <w:rPr>
          <w:b w:val="0"/>
        </w:rPr>
        <w:t>Beoogd gebruik en omgeving</w:t>
      </w:r>
      <w:r w:rsidRPr="00744575">
        <w:rPr>
          <w:b w:val="0"/>
        </w:rPr>
        <w:tab/>
      </w:r>
      <w:r w:rsidR="00A83F52" w:rsidRPr="00744575">
        <w:rPr>
          <w:b w:val="0"/>
        </w:rPr>
        <w:fldChar w:fldCharType="begin"/>
      </w:r>
      <w:r w:rsidRPr="00744575">
        <w:rPr>
          <w:b w:val="0"/>
        </w:rPr>
        <w:instrText xml:space="preserve"> PAGEREF _Toc459201785 \h </w:instrText>
      </w:r>
      <w:r w:rsidR="00A83F52" w:rsidRPr="00744575">
        <w:rPr>
          <w:b w:val="0"/>
        </w:rPr>
      </w:r>
      <w:r w:rsidR="00A83F52" w:rsidRPr="00744575">
        <w:rPr>
          <w:b w:val="0"/>
        </w:rPr>
        <w:fldChar w:fldCharType="separate"/>
      </w:r>
      <w:r w:rsidR="00366181">
        <w:rPr>
          <w:b w:val="0"/>
        </w:rPr>
        <w:t>3</w:t>
      </w:r>
      <w:r w:rsidR="00A83F52" w:rsidRPr="00744575">
        <w:rPr>
          <w:b w:val="0"/>
        </w:rPr>
        <w:fldChar w:fldCharType="end"/>
      </w:r>
    </w:p>
    <w:p w:rsidR="00FB5416" w:rsidRPr="00744575" w:rsidRDefault="00FB5416" w:rsidP="00FB5416">
      <w:pPr>
        <w:pStyle w:val="Inhopg1"/>
        <w:rPr>
          <w:rFonts w:eastAsiaTheme="minorEastAsia"/>
          <w:b w:val="0"/>
          <w:lang w:eastAsia="nl-NL"/>
        </w:rPr>
      </w:pPr>
      <w:r w:rsidRPr="00744575">
        <w:rPr>
          <w:b w:val="0"/>
        </w:rPr>
        <w:t>2</w:t>
      </w:r>
      <w:r w:rsidRPr="00744575">
        <w:rPr>
          <w:rFonts w:eastAsiaTheme="minorEastAsia"/>
          <w:b w:val="0"/>
          <w:lang w:eastAsia="nl-NL"/>
        </w:rPr>
        <w:tab/>
      </w:r>
      <w:r w:rsidRPr="00744575">
        <w:rPr>
          <w:b w:val="0"/>
        </w:rPr>
        <w:t>Wetgeving, normen en richtlijnen</w:t>
      </w:r>
      <w:r w:rsidRPr="00744575">
        <w:rPr>
          <w:b w:val="0"/>
        </w:rPr>
        <w:tab/>
      </w:r>
      <w:r w:rsidR="00A83F52" w:rsidRPr="00744575">
        <w:rPr>
          <w:b w:val="0"/>
        </w:rPr>
        <w:fldChar w:fldCharType="begin"/>
      </w:r>
      <w:r w:rsidRPr="00744575">
        <w:rPr>
          <w:b w:val="0"/>
        </w:rPr>
        <w:instrText xml:space="preserve"> PAGEREF _Toc459201786 \h </w:instrText>
      </w:r>
      <w:r w:rsidR="00A83F52" w:rsidRPr="00744575">
        <w:rPr>
          <w:b w:val="0"/>
        </w:rPr>
      </w:r>
      <w:r w:rsidR="00A83F52" w:rsidRPr="00744575">
        <w:rPr>
          <w:b w:val="0"/>
        </w:rPr>
        <w:fldChar w:fldCharType="separate"/>
      </w:r>
      <w:r w:rsidR="00366181">
        <w:rPr>
          <w:b w:val="0"/>
        </w:rPr>
        <w:t>3</w:t>
      </w:r>
      <w:r w:rsidR="00A83F52" w:rsidRPr="00744575">
        <w:rPr>
          <w:b w:val="0"/>
        </w:rPr>
        <w:fldChar w:fldCharType="end"/>
      </w:r>
    </w:p>
    <w:p w:rsidR="00FB5416" w:rsidRPr="00744575" w:rsidRDefault="00FB5416" w:rsidP="00FB5416">
      <w:pPr>
        <w:pStyle w:val="Inhopg1"/>
        <w:rPr>
          <w:rFonts w:eastAsiaTheme="minorEastAsia"/>
          <w:b w:val="0"/>
          <w:lang w:eastAsia="nl-NL"/>
        </w:rPr>
      </w:pPr>
      <w:r w:rsidRPr="00744575">
        <w:rPr>
          <w:b w:val="0"/>
        </w:rPr>
        <w:t>3</w:t>
      </w:r>
      <w:r w:rsidRPr="00744575">
        <w:rPr>
          <w:rFonts w:eastAsiaTheme="minorEastAsia"/>
          <w:b w:val="0"/>
          <w:lang w:eastAsia="nl-NL"/>
        </w:rPr>
        <w:tab/>
      </w:r>
      <w:r w:rsidRPr="00744575">
        <w:rPr>
          <w:b w:val="0"/>
        </w:rPr>
        <w:t>Algemeen</w:t>
      </w:r>
      <w:r w:rsidRPr="00744575">
        <w:rPr>
          <w:b w:val="0"/>
        </w:rPr>
        <w:tab/>
      </w:r>
      <w:r w:rsidR="00A83F52" w:rsidRPr="00744575">
        <w:rPr>
          <w:b w:val="0"/>
        </w:rPr>
        <w:fldChar w:fldCharType="begin"/>
      </w:r>
      <w:r w:rsidRPr="00744575">
        <w:rPr>
          <w:b w:val="0"/>
        </w:rPr>
        <w:instrText xml:space="preserve"> PAGEREF _Toc459201787 \h </w:instrText>
      </w:r>
      <w:r w:rsidR="00A83F52" w:rsidRPr="00744575">
        <w:rPr>
          <w:b w:val="0"/>
        </w:rPr>
      </w:r>
      <w:r w:rsidR="00A83F52" w:rsidRPr="00744575">
        <w:rPr>
          <w:b w:val="0"/>
        </w:rPr>
        <w:fldChar w:fldCharType="separate"/>
      </w:r>
      <w:r w:rsidR="00366181">
        <w:rPr>
          <w:b w:val="0"/>
        </w:rPr>
        <w:t>4</w:t>
      </w:r>
      <w:r w:rsidR="00A83F52" w:rsidRPr="00744575">
        <w:rPr>
          <w:b w:val="0"/>
        </w:rPr>
        <w:fldChar w:fldCharType="end"/>
      </w:r>
    </w:p>
    <w:p w:rsidR="00FB5416" w:rsidRPr="00744575" w:rsidRDefault="00FB5416" w:rsidP="00FB5416">
      <w:pPr>
        <w:pStyle w:val="Inhopg1"/>
        <w:rPr>
          <w:rFonts w:eastAsiaTheme="minorEastAsia"/>
          <w:b w:val="0"/>
          <w:lang w:eastAsia="nl-NL"/>
        </w:rPr>
      </w:pPr>
      <w:r w:rsidRPr="00744575">
        <w:rPr>
          <w:b w:val="0"/>
        </w:rPr>
        <w:t>4</w:t>
      </w:r>
      <w:r w:rsidRPr="00744575">
        <w:rPr>
          <w:rFonts w:eastAsiaTheme="minorEastAsia"/>
          <w:b w:val="0"/>
          <w:lang w:eastAsia="nl-NL"/>
        </w:rPr>
        <w:tab/>
      </w:r>
      <w:r w:rsidRPr="00744575">
        <w:rPr>
          <w:b w:val="0"/>
        </w:rPr>
        <w:t>Ontwerp eisen</w:t>
      </w:r>
      <w:r w:rsidRPr="00744575">
        <w:rPr>
          <w:b w:val="0"/>
        </w:rPr>
        <w:tab/>
      </w:r>
      <w:r w:rsidR="00A83F52" w:rsidRPr="00744575">
        <w:rPr>
          <w:b w:val="0"/>
        </w:rPr>
        <w:fldChar w:fldCharType="begin"/>
      </w:r>
      <w:r w:rsidRPr="00744575">
        <w:rPr>
          <w:b w:val="0"/>
        </w:rPr>
        <w:instrText xml:space="preserve"> PAGEREF _Toc459201788 \h </w:instrText>
      </w:r>
      <w:r w:rsidR="00A83F52" w:rsidRPr="00744575">
        <w:rPr>
          <w:b w:val="0"/>
        </w:rPr>
      </w:r>
      <w:r w:rsidR="00A83F52" w:rsidRPr="00744575">
        <w:rPr>
          <w:b w:val="0"/>
        </w:rPr>
        <w:fldChar w:fldCharType="separate"/>
      </w:r>
      <w:r w:rsidR="00366181">
        <w:rPr>
          <w:b w:val="0"/>
        </w:rPr>
        <w:t>5</w:t>
      </w:r>
      <w:r w:rsidR="00A83F52" w:rsidRPr="00744575">
        <w:rPr>
          <w:b w:val="0"/>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4.1</w:t>
      </w:r>
      <w:r w:rsidRPr="00744575">
        <w:rPr>
          <w:rFonts w:asciiTheme="minorHAnsi" w:eastAsiaTheme="minorEastAsia" w:hAnsiTheme="minorHAnsi" w:cstheme="minorBidi"/>
          <w:b w:val="0"/>
          <w:noProof/>
        </w:rPr>
        <w:tab/>
      </w:r>
      <w:r w:rsidRPr="00744575">
        <w:rPr>
          <w:rFonts w:asciiTheme="minorHAnsi" w:hAnsiTheme="minorHAnsi"/>
          <w:b w:val="0"/>
          <w:noProof/>
        </w:rPr>
        <w:t>Veiligheid</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_Toc459201789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5</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4.2</w:t>
      </w:r>
      <w:r w:rsidRPr="00744575">
        <w:rPr>
          <w:rFonts w:asciiTheme="minorHAnsi" w:eastAsiaTheme="minorEastAsia" w:hAnsiTheme="minorHAnsi" w:cstheme="minorBidi"/>
          <w:b w:val="0"/>
          <w:noProof/>
        </w:rPr>
        <w:tab/>
      </w:r>
      <w:r w:rsidRPr="00744575">
        <w:rPr>
          <w:rFonts w:asciiTheme="minorHAnsi" w:hAnsiTheme="minorHAnsi"/>
          <w:b w:val="0"/>
          <w:noProof/>
        </w:rPr>
        <w:t>Constructie en behuizing</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_Toc459201790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6</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4.3</w:t>
      </w:r>
      <w:r w:rsidRPr="00744575">
        <w:rPr>
          <w:rFonts w:asciiTheme="minorHAnsi" w:eastAsiaTheme="minorEastAsia" w:hAnsiTheme="minorHAnsi" w:cstheme="minorBidi"/>
          <w:b w:val="0"/>
          <w:noProof/>
        </w:rPr>
        <w:tab/>
      </w:r>
      <w:r w:rsidRPr="00744575">
        <w:rPr>
          <w:rFonts w:asciiTheme="minorHAnsi" w:hAnsiTheme="minorHAnsi"/>
          <w:b w:val="0"/>
          <w:noProof/>
        </w:rPr>
        <w:t>Elektrische voeding</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_Toc459201791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6</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cstheme="minorHAnsi"/>
          <w:b w:val="0"/>
          <w:noProof/>
        </w:rPr>
        <w:t>4.4</w:t>
      </w:r>
      <w:r w:rsidRPr="00744575">
        <w:rPr>
          <w:rFonts w:asciiTheme="minorHAnsi" w:eastAsiaTheme="minorEastAsia" w:hAnsiTheme="minorHAnsi" w:cstheme="minorBidi"/>
          <w:b w:val="0"/>
          <w:noProof/>
        </w:rPr>
        <w:tab/>
      </w:r>
      <w:r w:rsidRPr="00744575">
        <w:rPr>
          <w:rFonts w:asciiTheme="minorHAnsi" w:hAnsiTheme="minorHAnsi" w:cstheme="minorHAnsi"/>
          <w:b w:val="0"/>
          <w:noProof/>
        </w:rPr>
        <w:t>Reiniging en desinfectie uitwendig</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_Toc459201792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6</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4.5</w:t>
      </w:r>
      <w:r w:rsidRPr="00744575">
        <w:rPr>
          <w:rFonts w:asciiTheme="minorHAnsi" w:eastAsiaTheme="minorEastAsia" w:hAnsiTheme="minorHAnsi" w:cstheme="minorBidi"/>
          <w:b w:val="0"/>
          <w:noProof/>
        </w:rPr>
        <w:tab/>
      </w:r>
      <w:r w:rsidRPr="00744575">
        <w:rPr>
          <w:rFonts w:asciiTheme="minorHAnsi" w:hAnsiTheme="minorHAnsi"/>
          <w:b w:val="0"/>
          <w:noProof/>
        </w:rPr>
        <w:t>Gewicht en afmetingen</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_Toc459201793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7</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4.6</w:t>
      </w:r>
      <w:r w:rsidRPr="00744575">
        <w:rPr>
          <w:rFonts w:asciiTheme="minorHAnsi" w:eastAsiaTheme="minorEastAsia" w:hAnsiTheme="minorHAnsi" w:cstheme="minorBidi"/>
          <w:b w:val="0"/>
          <w:noProof/>
        </w:rPr>
        <w:tab/>
      </w:r>
      <w:r w:rsidRPr="00744575">
        <w:rPr>
          <w:rFonts w:asciiTheme="minorHAnsi" w:hAnsiTheme="minorHAnsi"/>
          <w:b w:val="0"/>
          <w:noProof/>
        </w:rPr>
        <w:t>Bloedlijnenset</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_Toc459201794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7</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4.7</w:t>
      </w:r>
      <w:r w:rsidRPr="00744575">
        <w:rPr>
          <w:rFonts w:asciiTheme="minorHAnsi" w:eastAsiaTheme="minorEastAsia" w:hAnsiTheme="minorHAnsi" w:cstheme="minorBidi"/>
          <w:b w:val="0"/>
          <w:noProof/>
        </w:rPr>
        <w:tab/>
      </w:r>
      <w:r w:rsidRPr="00744575">
        <w:rPr>
          <w:rFonts w:asciiTheme="minorHAnsi" w:hAnsiTheme="minorHAnsi"/>
          <w:b w:val="0"/>
          <w:noProof/>
        </w:rPr>
        <w:t>Compatibiliteit</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_Toc459201795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9</w:t>
      </w:r>
      <w:r w:rsidR="00A83F52" w:rsidRPr="00744575">
        <w:rPr>
          <w:rFonts w:asciiTheme="minorHAnsi" w:hAnsiTheme="minorHAnsi"/>
          <w:b w:val="0"/>
          <w:noProof/>
        </w:rPr>
        <w:fldChar w:fldCharType="end"/>
      </w:r>
    </w:p>
    <w:p w:rsidR="00FB5416" w:rsidRPr="00744575" w:rsidRDefault="00FB5416" w:rsidP="00FB5416">
      <w:pPr>
        <w:pStyle w:val="Inhopg1"/>
        <w:rPr>
          <w:rFonts w:eastAsiaTheme="minorEastAsia"/>
          <w:b w:val="0"/>
          <w:lang w:eastAsia="nl-NL"/>
        </w:rPr>
      </w:pPr>
      <w:r w:rsidRPr="00744575">
        <w:rPr>
          <w:b w:val="0"/>
        </w:rPr>
        <w:t>5</w:t>
      </w:r>
      <w:r w:rsidRPr="00744575">
        <w:rPr>
          <w:rFonts w:eastAsiaTheme="minorEastAsia"/>
          <w:b w:val="0"/>
          <w:lang w:eastAsia="nl-NL"/>
        </w:rPr>
        <w:tab/>
      </w:r>
      <w:r w:rsidRPr="00744575">
        <w:rPr>
          <w:b w:val="0"/>
        </w:rPr>
        <w:t>Functionele eisen</w:t>
      </w:r>
      <w:r w:rsidRPr="00744575">
        <w:rPr>
          <w:b w:val="0"/>
        </w:rPr>
        <w:tab/>
      </w:r>
      <w:r w:rsidR="00A83F52" w:rsidRPr="00744575">
        <w:rPr>
          <w:b w:val="0"/>
        </w:rPr>
        <w:fldChar w:fldCharType="begin"/>
      </w:r>
      <w:r w:rsidRPr="00744575">
        <w:rPr>
          <w:b w:val="0"/>
        </w:rPr>
        <w:instrText xml:space="preserve"> PAGEREF _Toc459201796 \h </w:instrText>
      </w:r>
      <w:r w:rsidR="00A83F52" w:rsidRPr="00744575">
        <w:rPr>
          <w:b w:val="0"/>
        </w:rPr>
      </w:r>
      <w:r w:rsidR="00A83F52" w:rsidRPr="00744575">
        <w:rPr>
          <w:b w:val="0"/>
        </w:rPr>
        <w:fldChar w:fldCharType="separate"/>
      </w:r>
      <w:r w:rsidR="00366181">
        <w:rPr>
          <w:b w:val="0"/>
        </w:rPr>
        <w:t>10</w:t>
      </w:r>
      <w:r w:rsidR="00A83F52" w:rsidRPr="00744575">
        <w:rPr>
          <w:b w:val="0"/>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5.1</w:t>
      </w:r>
      <w:r w:rsidRPr="00744575">
        <w:rPr>
          <w:rFonts w:asciiTheme="minorHAnsi" w:eastAsiaTheme="minorEastAsia" w:hAnsiTheme="minorHAnsi" w:cstheme="minorBidi"/>
          <w:b w:val="0"/>
          <w:noProof/>
        </w:rPr>
        <w:tab/>
      </w:r>
      <w:r w:rsidRPr="00744575">
        <w:rPr>
          <w:rFonts w:asciiTheme="minorHAnsi" w:hAnsiTheme="minorHAnsi"/>
          <w:b w:val="0"/>
          <w:noProof/>
        </w:rPr>
        <w:t>Patiëntherkenning en therapiegegevens</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_Toc459201797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10</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5.2</w:t>
      </w:r>
      <w:r w:rsidRPr="00744575">
        <w:rPr>
          <w:rFonts w:asciiTheme="minorHAnsi" w:eastAsiaTheme="minorEastAsia" w:hAnsiTheme="minorHAnsi" w:cstheme="minorBidi"/>
          <w:b w:val="0"/>
          <w:noProof/>
        </w:rPr>
        <w:tab/>
      </w:r>
      <w:r w:rsidRPr="00744575">
        <w:rPr>
          <w:rFonts w:asciiTheme="minorHAnsi" w:hAnsiTheme="minorHAnsi"/>
          <w:b w:val="0"/>
          <w:noProof/>
        </w:rPr>
        <w:t>Therapieën</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_Toc459201798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10</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5.3</w:t>
      </w:r>
      <w:r w:rsidRPr="00744575">
        <w:rPr>
          <w:rFonts w:asciiTheme="minorHAnsi" w:eastAsiaTheme="minorEastAsia" w:hAnsiTheme="minorHAnsi" w:cstheme="minorBidi"/>
          <w:b w:val="0"/>
          <w:noProof/>
        </w:rPr>
        <w:tab/>
      </w:r>
      <w:r w:rsidRPr="00744575">
        <w:rPr>
          <w:rFonts w:asciiTheme="minorHAnsi" w:hAnsiTheme="minorHAnsi"/>
          <w:b w:val="0"/>
          <w:noProof/>
        </w:rPr>
        <w:t>Extracorporaal en dialysaat circuit</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_Toc459201799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10</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5.4</w:t>
      </w:r>
      <w:r w:rsidRPr="00744575">
        <w:rPr>
          <w:rFonts w:asciiTheme="minorHAnsi" w:eastAsiaTheme="minorEastAsia" w:hAnsiTheme="minorHAnsi" w:cstheme="minorBidi"/>
          <w:b w:val="0"/>
          <w:noProof/>
        </w:rPr>
        <w:tab/>
      </w:r>
      <w:r w:rsidRPr="00744575">
        <w:rPr>
          <w:rFonts w:asciiTheme="minorHAnsi" w:hAnsiTheme="minorHAnsi"/>
          <w:b w:val="0"/>
          <w:noProof/>
        </w:rPr>
        <w:t>Datamanagement</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_Toc459201800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13</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5.5</w:t>
      </w:r>
      <w:r w:rsidRPr="00744575">
        <w:rPr>
          <w:rFonts w:asciiTheme="minorHAnsi" w:eastAsiaTheme="minorEastAsia" w:hAnsiTheme="minorHAnsi" w:cstheme="minorBidi"/>
          <w:b w:val="0"/>
          <w:noProof/>
        </w:rPr>
        <w:tab/>
      </w:r>
      <w:r w:rsidRPr="00744575">
        <w:rPr>
          <w:rFonts w:asciiTheme="minorHAnsi" w:hAnsiTheme="minorHAnsi"/>
          <w:b w:val="0"/>
          <w:noProof/>
        </w:rPr>
        <w:t>Alarmeringen</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_Toc459201801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14</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5.6</w:t>
      </w:r>
      <w:r w:rsidRPr="00744575">
        <w:rPr>
          <w:rFonts w:asciiTheme="minorHAnsi" w:eastAsiaTheme="minorEastAsia" w:hAnsiTheme="minorHAnsi" w:cstheme="minorBidi"/>
          <w:b w:val="0"/>
          <w:noProof/>
        </w:rPr>
        <w:tab/>
      </w:r>
      <w:r w:rsidRPr="00744575">
        <w:rPr>
          <w:rFonts w:asciiTheme="minorHAnsi" w:hAnsiTheme="minorHAnsi"/>
          <w:b w:val="0"/>
          <w:noProof/>
        </w:rPr>
        <w:t>Reiniging en desinfectie inwendig</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_Toc459201802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15</w:t>
      </w:r>
      <w:r w:rsidR="00A83F52" w:rsidRPr="00744575">
        <w:rPr>
          <w:rFonts w:asciiTheme="minorHAnsi" w:hAnsiTheme="minorHAnsi"/>
          <w:b w:val="0"/>
          <w:noProof/>
        </w:rPr>
        <w:fldChar w:fldCharType="end"/>
      </w:r>
    </w:p>
    <w:p w:rsidR="00FB5416" w:rsidRPr="00744575" w:rsidRDefault="00FB5416" w:rsidP="00FB5416">
      <w:pPr>
        <w:pStyle w:val="Inhopg1"/>
        <w:rPr>
          <w:rFonts w:eastAsiaTheme="minorEastAsia"/>
          <w:b w:val="0"/>
          <w:lang w:eastAsia="nl-NL"/>
        </w:rPr>
      </w:pPr>
      <w:r w:rsidRPr="00744575">
        <w:rPr>
          <w:b w:val="0"/>
        </w:rPr>
        <w:t>6</w:t>
      </w:r>
      <w:r w:rsidRPr="00744575">
        <w:rPr>
          <w:rFonts w:eastAsiaTheme="minorEastAsia"/>
          <w:b w:val="0"/>
          <w:lang w:eastAsia="nl-NL"/>
        </w:rPr>
        <w:tab/>
      </w:r>
      <w:r w:rsidRPr="00744575">
        <w:rPr>
          <w:b w:val="0"/>
        </w:rPr>
        <w:t>Prestatie eisen</w:t>
      </w:r>
      <w:r w:rsidRPr="00744575">
        <w:rPr>
          <w:b w:val="0"/>
        </w:rPr>
        <w:tab/>
      </w:r>
      <w:r w:rsidR="00A83F52" w:rsidRPr="00744575">
        <w:rPr>
          <w:b w:val="0"/>
        </w:rPr>
        <w:fldChar w:fldCharType="begin"/>
      </w:r>
      <w:r w:rsidRPr="00744575">
        <w:rPr>
          <w:b w:val="0"/>
        </w:rPr>
        <w:instrText xml:space="preserve"> PAGEREF _Toc459201803 \h </w:instrText>
      </w:r>
      <w:r w:rsidR="00A83F52" w:rsidRPr="00744575">
        <w:rPr>
          <w:b w:val="0"/>
        </w:rPr>
      </w:r>
      <w:r w:rsidR="00A83F52" w:rsidRPr="00744575">
        <w:rPr>
          <w:b w:val="0"/>
        </w:rPr>
        <w:fldChar w:fldCharType="separate"/>
      </w:r>
      <w:r w:rsidR="00366181">
        <w:rPr>
          <w:b w:val="0"/>
        </w:rPr>
        <w:t>15</w:t>
      </w:r>
      <w:r w:rsidR="00A83F52" w:rsidRPr="00744575">
        <w:rPr>
          <w:b w:val="0"/>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6.1</w:t>
      </w:r>
      <w:r w:rsidRPr="00744575">
        <w:rPr>
          <w:rFonts w:asciiTheme="minorHAnsi" w:eastAsiaTheme="minorEastAsia" w:hAnsiTheme="minorHAnsi" w:cstheme="minorBidi"/>
          <w:b w:val="0"/>
          <w:noProof/>
        </w:rPr>
        <w:tab/>
      </w:r>
      <w:r w:rsidRPr="00744575">
        <w:rPr>
          <w:rFonts w:asciiTheme="minorHAnsi" w:hAnsiTheme="minorHAnsi"/>
          <w:b w:val="0"/>
          <w:noProof/>
        </w:rPr>
        <w:t>Patiëntherkenning en therapiegegevens</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_Toc459201804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15</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6.2</w:t>
      </w:r>
      <w:r w:rsidRPr="00744575">
        <w:rPr>
          <w:rFonts w:asciiTheme="minorHAnsi" w:eastAsiaTheme="minorEastAsia" w:hAnsiTheme="minorHAnsi" w:cstheme="minorBidi"/>
          <w:b w:val="0"/>
          <w:noProof/>
        </w:rPr>
        <w:tab/>
      </w:r>
      <w:r w:rsidRPr="00744575">
        <w:rPr>
          <w:rFonts w:asciiTheme="minorHAnsi" w:hAnsiTheme="minorHAnsi"/>
          <w:b w:val="0"/>
          <w:noProof/>
        </w:rPr>
        <w:t>Oscillometrische bloeddrukmeter</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_Toc459201805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16</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6.3</w:t>
      </w:r>
      <w:r w:rsidRPr="00744575">
        <w:rPr>
          <w:rFonts w:asciiTheme="minorHAnsi" w:eastAsiaTheme="minorEastAsia" w:hAnsiTheme="minorHAnsi" w:cstheme="minorBidi"/>
          <w:b w:val="0"/>
          <w:noProof/>
        </w:rPr>
        <w:tab/>
      </w:r>
      <w:r w:rsidRPr="00744575">
        <w:rPr>
          <w:rFonts w:asciiTheme="minorHAnsi" w:hAnsiTheme="minorHAnsi"/>
          <w:b w:val="0"/>
          <w:noProof/>
        </w:rPr>
        <w:t>Datamanagement</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_Toc459201806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16</w:t>
      </w:r>
      <w:r w:rsidR="00A83F52" w:rsidRPr="00744575">
        <w:rPr>
          <w:rFonts w:asciiTheme="minorHAnsi" w:hAnsiTheme="minorHAnsi"/>
          <w:b w:val="0"/>
          <w:noProof/>
        </w:rPr>
        <w:fldChar w:fldCharType="end"/>
      </w:r>
    </w:p>
    <w:p w:rsidR="00FB5416" w:rsidRPr="00744575" w:rsidRDefault="00FB5416" w:rsidP="00FB5416">
      <w:pPr>
        <w:pStyle w:val="Inhopg1"/>
        <w:rPr>
          <w:rFonts w:eastAsiaTheme="minorEastAsia"/>
          <w:b w:val="0"/>
          <w:lang w:eastAsia="nl-NL"/>
        </w:rPr>
      </w:pPr>
      <w:r w:rsidRPr="00744575">
        <w:rPr>
          <w:b w:val="0"/>
        </w:rPr>
        <w:t>7</w:t>
      </w:r>
      <w:r w:rsidRPr="00744575">
        <w:rPr>
          <w:rFonts w:eastAsiaTheme="minorEastAsia"/>
          <w:b w:val="0"/>
          <w:lang w:eastAsia="nl-NL"/>
        </w:rPr>
        <w:tab/>
      </w:r>
      <w:r w:rsidRPr="00744575">
        <w:rPr>
          <w:b w:val="0"/>
        </w:rPr>
        <w:t>Gebruikseisen</w:t>
      </w:r>
      <w:r w:rsidRPr="00744575">
        <w:rPr>
          <w:b w:val="0"/>
        </w:rPr>
        <w:tab/>
      </w:r>
      <w:r w:rsidR="00A83F52" w:rsidRPr="00744575">
        <w:rPr>
          <w:b w:val="0"/>
        </w:rPr>
        <w:fldChar w:fldCharType="begin"/>
      </w:r>
      <w:r w:rsidRPr="00744575">
        <w:rPr>
          <w:b w:val="0"/>
        </w:rPr>
        <w:instrText xml:space="preserve"> PAGEREF _Toc459201807 \h </w:instrText>
      </w:r>
      <w:r w:rsidR="00A83F52" w:rsidRPr="00744575">
        <w:rPr>
          <w:b w:val="0"/>
        </w:rPr>
      </w:r>
      <w:r w:rsidR="00A83F52" w:rsidRPr="00744575">
        <w:rPr>
          <w:b w:val="0"/>
        </w:rPr>
        <w:fldChar w:fldCharType="separate"/>
      </w:r>
      <w:r w:rsidR="00366181">
        <w:rPr>
          <w:b w:val="0"/>
        </w:rPr>
        <w:t>16</w:t>
      </w:r>
      <w:r w:rsidR="00A83F52" w:rsidRPr="00744575">
        <w:rPr>
          <w:b w:val="0"/>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7.1</w:t>
      </w:r>
      <w:r w:rsidRPr="00744575">
        <w:rPr>
          <w:rFonts w:asciiTheme="minorHAnsi" w:eastAsiaTheme="minorEastAsia" w:hAnsiTheme="minorHAnsi" w:cstheme="minorBidi"/>
          <w:b w:val="0"/>
          <w:noProof/>
        </w:rPr>
        <w:tab/>
      </w:r>
      <w:r w:rsidRPr="00744575">
        <w:rPr>
          <w:rFonts w:asciiTheme="minorHAnsi" w:hAnsiTheme="minorHAnsi"/>
          <w:b w:val="0"/>
          <w:noProof/>
        </w:rPr>
        <w:t>Bedrijfsgereed maken dialysemachine</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_Toc459201808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16</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7.2</w:t>
      </w:r>
      <w:r w:rsidRPr="00744575">
        <w:rPr>
          <w:rFonts w:asciiTheme="minorHAnsi" w:eastAsiaTheme="minorEastAsia" w:hAnsiTheme="minorHAnsi" w:cstheme="minorBidi"/>
          <w:b w:val="0"/>
          <w:noProof/>
        </w:rPr>
        <w:tab/>
      </w:r>
      <w:r w:rsidRPr="00744575">
        <w:rPr>
          <w:rFonts w:asciiTheme="minorHAnsi" w:hAnsiTheme="minorHAnsi"/>
          <w:b w:val="0"/>
          <w:noProof/>
        </w:rPr>
        <w:t>Gebruikersinterface</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_Toc459201809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17</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7.3</w:t>
      </w:r>
      <w:r w:rsidRPr="00744575">
        <w:rPr>
          <w:rFonts w:asciiTheme="minorHAnsi" w:eastAsiaTheme="minorEastAsia" w:hAnsiTheme="minorHAnsi" w:cstheme="minorBidi"/>
          <w:b w:val="0"/>
          <w:noProof/>
        </w:rPr>
        <w:tab/>
      </w:r>
      <w:r w:rsidRPr="00744575">
        <w:rPr>
          <w:rFonts w:asciiTheme="minorHAnsi" w:hAnsiTheme="minorHAnsi"/>
          <w:b w:val="0"/>
          <w:noProof/>
        </w:rPr>
        <w:t>Display</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_Toc459201810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17</w:t>
      </w:r>
      <w:r w:rsidR="00A83F52" w:rsidRPr="00744575">
        <w:rPr>
          <w:rFonts w:asciiTheme="minorHAnsi" w:hAnsiTheme="minorHAnsi"/>
          <w:b w:val="0"/>
          <w:noProof/>
        </w:rPr>
        <w:fldChar w:fldCharType="end"/>
      </w:r>
    </w:p>
    <w:p w:rsidR="00FB5416" w:rsidRPr="00744575" w:rsidRDefault="00FB5416" w:rsidP="00FB5416">
      <w:pPr>
        <w:pStyle w:val="Inhopg2"/>
        <w:spacing w:after="0" w:line="276" w:lineRule="auto"/>
        <w:rPr>
          <w:rFonts w:asciiTheme="minorHAnsi" w:eastAsiaTheme="minorEastAsia" w:hAnsiTheme="minorHAnsi" w:cstheme="minorBidi"/>
          <w:b w:val="0"/>
          <w:noProof/>
        </w:rPr>
      </w:pPr>
      <w:r w:rsidRPr="00744575">
        <w:rPr>
          <w:rFonts w:asciiTheme="minorHAnsi" w:hAnsiTheme="minorHAnsi"/>
          <w:b w:val="0"/>
          <w:noProof/>
        </w:rPr>
        <w:t>7.4</w:t>
      </w:r>
      <w:r w:rsidRPr="00744575">
        <w:rPr>
          <w:rFonts w:asciiTheme="minorHAnsi" w:eastAsiaTheme="minorEastAsia" w:hAnsiTheme="minorHAnsi" w:cstheme="minorBidi"/>
          <w:b w:val="0"/>
          <w:noProof/>
        </w:rPr>
        <w:tab/>
      </w:r>
      <w:r w:rsidRPr="00744575">
        <w:rPr>
          <w:rFonts w:asciiTheme="minorHAnsi" w:hAnsiTheme="minorHAnsi"/>
          <w:b w:val="0"/>
          <w:noProof/>
        </w:rPr>
        <w:t>Transport</w:t>
      </w:r>
      <w:r w:rsidRPr="00744575">
        <w:rPr>
          <w:rFonts w:asciiTheme="minorHAnsi" w:hAnsiTheme="minorHAnsi"/>
          <w:b w:val="0"/>
          <w:noProof/>
        </w:rPr>
        <w:tab/>
      </w:r>
      <w:r w:rsidR="00A83F52" w:rsidRPr="00744575">
        <w:rPr>
          <w:rFonts w:asciiTheme="minorHAnsi" w:hAnsiTheme="minorHAnsi"/>
          <w:b w:val="0"/>
          <w:noProof/>
        </w:rPr>
        <w:fldChar w:fldCharType="begin"/>
      </w:r>
      <w:r w:rsidRPr="00744575">
        <w:rPr>
          <w:rFonts w:asciiTheme="minorHAnsi" w:hAnsiTheme="minorHAnsi"/>
          <w:b w:val="0"/>
          <w:noProof/>
        </w:rPr>
        <w:instrText xml:space="preserve"> PAGEREF _Toc459201811 \h </w:instrText>
      </w:r>
      <w:r w:rsidR="00A83F52" w:rsidRPr="00744575">
        <w:rPr>
          <w:rFonts w:asciiTheme="minorHAnsi" w:hAnsiTheme="minorHAnsi"/>
          <w:b w:val="0"/>
          <w:noProof/>
        </w:rPr>
      </w:r>
      <w:r w:rsidR="00A83F52" w:rsidRPr="00744575">
        <w:rPr>
          <w:rFonts w:asciiTheme="minorHAnsi" w:hAnsiTheme="minorHAnsi"/>
          <w:b w:val="0"/>
          <w:noProof/>
        </w:rPr>
        <w:fldChar w:fldCharType="separate"/>
      </w:r>
      <w:r w:rsidR="00366181">
        <w:rPr>
          <w:rFonts w:asciiTheme="minorHAnsi" w:hAnsiTheme="minorHAnsi"/>
          <w:b w:val="0"/>
          <w:noProof/>
        </w:rPr>
        <w:t>18</w:t>
      </w:r>
      <w:r w:rsidR="00A83F52" w:rsidRPr="00744575">
        <w:rPr>
          <w:rFonts w:asciiTheme="minorHAnsi" w:hAnsiTheme="minorHAnsi"/>
          <w:b w:val="0"/>
          <w:noProof/>
        </w:rPr>
        <w:fldChar w:fldCharType="end"/>
      </w:r>
    </w:p>
    <w:p w:rsidR="00FB5416" w:rsidRPr="00744575" w:rsidRDefault="00FB5416" w:rsidP="00FB5416">
      <w:pPr>
        <w:pStyle w:val="Inhopg1"/>
        <w:rPr>
          <w:rFonts w:eastAsiaTheme="minorEastAsia"/>
          <w:b w:val="0"/>
          <w:lang w:eastAsia="nl-NL"/>
        </w:rPr>
      </w:pPr>
      <w:r w:rsidRPr="00744575">
        <w:rPr>
          <w:b w:val="0"/>
        </w:rPr>
        <w:t>8</w:t>
      </w:r>
      <w:r w:rsidRPr="00744575">
        <w:rPr>
          <w:rFonts w:eastAsiaTheme="minorEastAsia"/>
          <w:b w:val="0"/>
          <w:lang w:eastAsia="nl-NL"/>
        </w:rPr>
        <w:tab/>
      </w:r>
      <w:r w:rsidRPr="00744575">
        <w:rPr>
          <w:b w:val="0"/>
        </w:rPr>
        <w:t>Onderhoud</w:t>
      </w:r>
      <w:r w:rsidRPr="00744575">
        <w:rPr>
          <w:b w:val="0"/>
        </w:rPr>
        <w:tab/>
      </w:r>
      <w:r w:rsidR="00A83F52" w:rsidRPr="00744575">
        <w:rPr>
          <w:b w:val="0"/>
        </w:rPr>
        <w:fldChar w:fldCharType="begin"/>
      </w:r>
      <w:r w:rsidRPr="00744575">
        <w:rPr>
          <w:b w:val="0"/>
        </w:rPr>
        <w:instrText xml:space="preserve"> PAGEREF _Toc459201812 \h </w:instrText>
      </w:r>
      <w:r w:rsidR="00A83F52" w:rsidRPr="00744575">
        <w:rPr>
          <w:b w:val="0"/>
        </w:rPr>
      </w:r>
      <w:r w:rsidR="00A83F52" w:rsidRPr="00744575">
        <w:rPr>
          <w:b w:val="0"/>
        </w:rPr>
        <w:fldChar w:fldCharType="separate"/>
      </w:r>
      <w:r w:rsidR="00366181">
        <w:rPr>
          <w:b w:val="0"/>
        </w:rPr>
        <w:t>18</w:t>
      </w:r>
      <w:r w:rsidR="00A83F52" w:rsidRPr="00744575">
        <w:rPr>
          <w:b w:val="0"/>
        </w:rPr>
        <w:fldChar w:fldCharType="end"/>
      </w:r>
    </w:p>
    <w:p w:rsidR="00FB5416" w:rsidRPr="00744575" w:rsidRDefault="00FB5416" w:rsidP="00FB5416">
      <w:pPr>
        <w:pStyle w:val="Inhopg1"/>
        <w:rPr>
          <w:rFonts w:eastAsiaTheme="minorEastAsia"/>
          <w:lang w:eastAsia="nl-NL"/>
        </w:rPr>
      </w:pPr>
      <w:r w:rsidRPr="00744575">
        <w:t>II</w:t>
      </w:r>
      <w:r w:rsidRPr="00744575">
        <w:rPr>
          <w:rFonts w:eastAsiaTheme="minorEastAsia"/>
          <w:lang w:eastAsia="nl-NL"/>
        </w:rPr>
        <w:tab/>
      </w:r>
      <w:r w:rsidRPr="00744575">
        <w:t>AANVULLENDE WENSEN (volwassenen)</w:t>
      </w:r>
      <w:r w:rsidRPr="00744575">
        <w:tab/>
      </w:r>
      <w:r w:rsidR="00A83F52" w:rsidRPr="00744575">
        <w:fldChar w:fldCharType="begin"/>
      </w:r>
      <w:r w:rsidRPr="00744575">
        <w:instrText xml:space="preserve"> PAGEREF _Toc459201813 \h </w:instrText>
      </w:r>
      <w:r w:rsidR="00A83F52" w:rsidRPr="00744575">
        <w:fldChar w:fldCharType="separate"/>
      </w:r>
      <w:r w:rsidR="00366181">
        <w:t>20</w:t>
      </w:r>
      <w:r w:rsidR="00A83F52" w:rsidRPr="00744575">
        <w:fldChar w:fldCharType="end"/>
      </w:r>
    </w:p>
    <w:p w:rsidR="00FB5416" w:rsidRPr="00744575" w:rsidRDefault="00FB5416" w:rsidP="00FB5416">
      <w:pPr>
        <w:pStyle w:val="Inhopg1"/>
        <w:rPr>
          <w:rFonts w:eastAsiaTheme="minorEastAsia"/>
          <w:b w:val="0"/>
          <w:lang w:eastAsia="nl-NL"/>
        </w:rPr>
      </w:pPr>
      <w:r w:rsidRPr="00744575">
        <w:rPr>
          <w:b w:val="0"/>
        </w:rPr>
        <w:t>9</w:t>
      </w:r>
      <w:r w:rsidRPr="00744575">
        <w:rPr>
          <w:rFonts w:eastAsiaTheme="minorEastAsia"/>
          <w:b w:val="0"/>
          <w:lang w:eastAsia="nl-NL"/>
        </w:rPr>
        <w:tab/>
      </w:r>
      <w:r w:rsidRPr="00744575">
        <w:rPr>
          <w:b w:val="0"/>
        </w:rPr>
        <w:t>Wensen voor volwassenen</w:t>
      </w:r>
      <w:r w:rsidRPr="00744575">
        <w:rPr>
          <w:b w:val="0"/>
        </w:rPr>
        <w:tab/>
      </w:r>
      <w:r w:rsidR="00A83F52" w:rsidRPr="00744575">
        <w:rPr>
          <w:b w:val="0"/>
        </w:rPr>
        <w:fldChar w:fldCharType="begin"/>
      </w:r>
      <w:r w:rsidRPr="00744575">
        <w:rPr>
          <w:b w:val="0"/>
        </w:rPr>
        <w:instrText xml:space="preserve"> PAGEREF _Toc459201814 \h </w:instrText>
      </w:r>
      <w:r w:rsidR="00A83F52" w:rsidRPr="00744575">
        <w:rPr>
          <w:b w:val="0"/>
        </w:rPr>
      </w:r>
      <w:r w:rsidR="00A83F52" w:rsidRPr="00744575">
        <w:rPr>
          <w:b w:val="0"/>
        </w:rPr>
        <w:fldChar w:fldCharType="separate"/>
      </w:r>
      <w:r w:rsidR="00366181">
        <w:rPr>
          <w:b w:val="0"/>
        </w:rPr>
        <w:t>20</w:t>
      </w:r>
      <w:r w:rsidR="00A83F52" w:rsidRPr="00744575">
        <w:rPr>
          <w:b w:val="0"/>
        </w:rPr>
        <w:fldChar w:fldCharType="end"/>
      </w:r>
    </w:p>
    <w:p w:rsidR="00FB5416" w:rsidRPr="00744575" w:rsidRDefault="00FB5416" w:rsidP="00FB5416">
      <w:pPr>
        <w:pStyle w:val="Inhopg1"/>
        <w:rPr>
          <w:rFonts w:eastAsiaTheme="minorEastAsia"/>
          <w:lang w:eastAsia="nl-NL"/>
        </w:rPr>
      </w:pPr>
      <w:r w:rsidRPr="00744575">
        <w:t>III</w:t>
      </w:r>
      <w:r w:rsidRPr="00744575">
        <w:rPr>
          <w:rFonts w:eastAsiaTheme="minorEastAsia"/>
          <w:lang w:eastAsia="nl-NL"/>
        </w:rPr>
        <w:tab/>
      </w:r>
      <w:r w:rsidRPr="00744575">
        <w:t>AANVULLENDE WENSEN (kinderen)</w:t>
      </w:r>
      <w:r w:rsidRPr="00744575">
        <w:tab/>
      </w:r>
      <w:r w:rsidR="00A83F52" w:rsidRPr="00744575">
        <w:fldChar w:fldCharType="begin"/>
      </w:r>
      <w:r w:rsidRPr="00744575">
        <w:instrText xml:space="preserve"> PAGEREF _Toc459201815 \h </w:instrText>
      </w:r>
      <w:r w:rsidR="00A83F52" w:rsidRPr="00744575">
        <w:fldChar w:fldCharType="separate"/>
      </w:r>
      <w:r w:rsidR="00366181">
        <w:t>21</w:t>
      </w:r>
      <w:r w:rsidR="00A83F52" w:rsidRPr="00744575">
        <w:fldChar w:fldCharType="end"/>
      </w:r>
    </w:p>
    <w:p w:rsidR="00FB5416" w:rsidRPr="00744575" w:rsidRDefault="00FB5416" w:rsidP="00FB5416">
      <w:pPr>
        <w:pStyle w:val="Inhopg1"/>
        <w:rPr>
          <w:rFonts w:eastAsiaTheme="minorEastAsia"/>
          <w:b w:val="0"/>
          <w:lang w:eastAsia="nl-NL"/>
        </w:rPr>
      </w:pPr>
      <w:r w:rsidRPr="00744575">
        <w:rPr>
          <w:b w:val="0"/>
        </w:rPr>
        <w:t>10</w:t>
      </w:r>
      <w:r w:rsidRPr="00744575">
        <w:rPr>
          <w:rFonts w:eastAsiaTheme="minorEastAsia"/>
          <w:b w:val="0"/>
          <w:lang w:eastAsia="nl-NL"/>
        </w:rPr>
        <w:tab/>
      </w:r>
      <w:r w:rsidRPr="00744575">
        <w:rPr>
          <w:b w:val="0"/>
        </w:rPr>
        <w:t>Wensen voor kinderen</w:t>
      </w:r>
      <w:r w:rsidRPr="00744575">
        <w:rPr>
          <w:b w:val="0"/>
        </w:rPr>
        <w:tab/>
      </w:r>
      <w:r w:rsidR="00A83F52" w:rsidRPr="00744575">
        <w:rPr>
          <w:b w:val="0"/>
        </w:rPr>
        <w:fldChar w:fldCharType="begin"/>
      </w:r>
      <w:r w:rsidRPr="00744575">
        <w:rPr>
          <w:b w:val="0"/>
        </w:rPr>
        <w:instrText xml:space="preserve"> PAGEREF _Toc459201816 \h </w:instrText>
      </w:r>
      <w:r w:rsidR="00A83F52" w:rsidRPr="00744575">
        <w:rPr>
          <w:b w:val="0"/>
        </w:rPr>
      </w:r>
      <w:r w:rsidR="00A83F52" w:rsidRPr="00744575">
        <w:rPr>
          <w:b w:val="0"/>
        </w:rPr>
        <w:fldChar w:fldCharType="separate"/>
      </w:r>
      <w:r w:rsidR="00366181">
        <w:rPr>
          <w:b w:val="0"/>
        </w:rPr>
        <w:t>21</w:t>
      </w:r>
      <w:r w:rsidR="00A83F52" w:rsidRPr="00744575">
        <w:rPr>
          <w:b w:val="0"/>
        </w:rPr>
        <w:fldChar w:fldCharType="end"/>
      </w:r>
    </w:p>
    <w:p w:rsidR="0069726C" w:rsidRPr="00744575" w:rsidRDefault="00A83F52" w:rsidP="00FB5416">
      <w:pPr>
        <w:spacing w:line="276" w:lineRule="auto"/>
      </w:pPr>
      <w:r w:rsidRPr="00744575">
        <w:rPr>
          <w:rFonts w:cs="Calibri"/>
          <w:sz w:val="20"/>
          <w:szCs w:val="20"/>
        </w:rPr>
        <w:fldChar w:fldCharType="end"/>
      </w:r>
    </w:p>
    <w:p w:rsidR="0069726C" w:rsidRPr="00744575" w:rsidRDefault="0069726C" w:rsidP="00FC0EB6">
      <w:r w:rsidRPr="00744575">
        <w:br w:type="page"/>
      </w:r>
    </w:p>
    <w:p w:rsidR="0016345E" w:rsidRPr="00744575" w:rsidRDefault="008838AF" w:rsidP="009839BC">
      <w:pPr>
        <w:pStyle w:val="Kop1"/>
        <w:numPr>
          <w:ilvl w:val="0"/>
          <w:numId w:val="32"/>
        </w:numPr>
        <w:ind w:left="0"/>
        <w:jc w:val="both"/>
        <w:rPr>
          <w:rFonts w:asciiTheme="minorHAnsi" w:hAnsiTheme="minorHAnsi"/>
          <w:b/>
          <w:sz w:val="24"/>
          <w:szCs w:val="24"/>
        </w:rPr>
      </w:pPr>
      <w:bookmarkStart w:id="0" w:name="begin"/>
      <w:bookmarkStart w:id="1" w:name="_Toc459201784"/>
      <w:bookmarkStart w:id="2" w:name="_Toc371420532"/>
      <w:bookmarkEnd w:id="0"/>
      <w:r w:rsidRPr="00744575">
        <w:rPr>
          <w:rFonts w:asciiTheme="minorHAnsi" w:hAnsiTheme="minorHAnsi"/>
          <w:b/>
          <w:sz w:val="24"/>
          <w:szCs w:val="24"/>
        </w:rPr>
        <w:lastRenderedPageBreak/>
        <w:t>MINIMUM EISEN</w:t>
      </w:r>
      <w:bookmarkEnd w:id="1"/>
    </w:p>
    <w:p w:rsidR="0016345E" w:rsidRPr="00744575" w:rsidRDefault="0016345E" w:rsidP="00FC0EB6">
      <w:pPr>
        <w:rPr>
          <w:sz w:val="20"/>
          <w:szCs w:val="20"/>
        </w:rPr>
      </w:pPr>
      <w:r w:rsidRPr="00744575">
        <w:rPr>
          <w:b/>
          <w:sz w:val="20"/>
          <w:szCs w:val="20"/>
        </w:rPr>
        <w:t>Invulinstructie</w:t>
      </w:r>
      <w:r w:rsidRPr="00744575">
        <w:rPr>
          <w:sz w:val="20"/>
          <w:szCs w:val="20"/>
        </w:rPr>
        <w:t xml:space="preserve">: Indien voldaan zet een </w:t>
      </w:r>
      <w:r w:rsidRPr="00744575">
        <w:rPr>
          <w:sz w:val="20"/>
          <w:szCs w:val="20"/>
        </w:rPr>
        <w:sym w:font="Wingdings" w:char="F0FD"/>
      </w:r>
      <w:r w:rsidRPr="00744575">
        <w:rPr>
          <w:sz w:val="20"/>
          <w:szCs w:val="20"/>
        </w:rPr>
        <w:t xml:space="preserve"> kruis of indien niet voldaan laat het invulhokje </w:t>
      </w:r>
      <w:r w:rsidRPr="00744575">
        <w:rPr>
          <w:sz w:val="20"/>
          <w:szCs w:val="20"/>
        </w:rPr>
        <w:sym w:font="Wingdings" w:char="F06F"/>
      </w:r>
      <w:r w:rsidRPr="00744575">
        <w:rPr>
          <w:sz w:val="20"/>
          <w:szCs w:val="20"/>
        </w:rPr>
        <w:t xml:space="preserve"> leeg. Indien één of meer hokjes wordt leeg gelaten dan leidt dat tot uitsluiting voor betreffend perceel.</w:t>
      </w:r>
    </w:p>
    <w:p w:rsidR="0016345E" w:rsidRPr="00744575" w:rsidRDefault="0016345E" w:rsidP="00FC0EB6">
      <w:pPr>
        <w:rPr>
          <w:b/>
          <w:i/>
          <w:sz w:val="20"/>
          <w:szCs w:val="20"/>
        </w:rPr>
      </w:pPr>
    </w:p>
    <w:p w:rsidR="0016345E" w:rsidRPr="00744575" w:rsidRDefault="0016345E" w:rsidP="00857ECE">
      <w:pPr>
        <w:pStyle w:val="Kop1"/>
        <w:numPr>
          <w:ilvl w:val="0"/>
          <w:numId w:val="1"/>
        </w:numPr>
        <w:tabs>
          <w:tab w:val="clear" w:pos="432"/>
        </w:tabs>
        <w:ind w:left="0" w:hanging="480"/>
        <w:jc w:val="both"/>
        <w:rPr>
          <w:rFonts w:asciiTheme="minorHAnsi" w:hAnsiTheme="minorHAnsi"/>
          <w:b/>
          <w:szCs w:val="22"/>
        </w:rPr>
      </w:pPr>
      <w:bookmarkStart w:id="3" w:name="_Toc459201785"/>
      <w:r w:rsidRPr="00744575">
        <w:rPr>
          <w:rFonts w:asciiTheme="minorHAnsi" w:hAnsiTheme="minorHAnsi"/>
          <w:b/>
          <w:szCs w:val="22"/>
        </w:rPr>
        <w:t>Beoogd gebruik en omgeving</w:t>
      </w:r>
      <w:bookmarkEnd w:id="2"/>
      <w:bookmarkEnd w:id="3"/>
    </w:p>
    <w:p w:rsidR="0052235C" w:rsidRPr="00744575" w:rsidRDefault="0052235C" w:rsidP="00FC0EB6">
      <w:pPr>
        <w:rPr>
          <w:rFonts w:cstheme="minorHAnsi"/>
          <w:sz w:val="20"/>
          <w:szCs w:val="20"/>
        </w:rPr>
      </w:pPr>
    </w:p>
    <w:tbl>
      <w:tblPr>
        <w:tblW w:w="9360" w:type="dxa"/>
        <w:tblInd w:w="70" w:type="dxa"/>
        <w:tblCellMar>
          <w:left w:w="70" w:type="dxa"/>
          <w:right w:w="70" w:type="dxa"/>
        </w:tblCellMar>
        <w:tblLook w:val="0000"/>
      </w:tblPr>
      <w:tblGrid>
        <w:gridCol w:w="720"/>
        <w:gridCol w:w="7800"/>
        <w:gridCol w:w="840"/>
      </w:tblGrid>
      <w:tr w:rsidR="0016345E"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16345E" w:rsidRPr="00744575" w:rsidRDefault="00F2190B" w:rsidP="00FC0EB6">
            <w:pPr>
              <w:rPr>
                <w:rFonts w:cstheme="minorHAnsi"/>
                <w:b/>
                <w:sz w:val="20"/>
                <w:szCs w:val="20"/>
              </w:rPr>
            </w:pPr>
            <w:r w:rsidRPr="00744575">
              <w:rPr>
                <w:rFonts w:cstheme="minorHAnsi"/>
                <w:b/>
                <w:sz w:val="20"/>
                <w:szCs w:val="20"/>
              </w:rPr>
              <w:t>Nr</w:t>
            </w:r>
            <w:r w:rsidR="00C441CB" w:rsidRPr="00744575">
              <w:rPr>
                <w:rFonts w:cstheme="minorHAnsi"/>
                <w:b/>
                <w:sz w:val="20"/>
                <w:szCs w:val="20"/>
              </w:rPr>
              <w:t>.</w:t>
            </w:r>
          </w:p>
        </w:tc>
        <w:tc>
          <w:tcPr>
            <w:tcW w:w="7800" w:type="dxa"/>
            <w:tcBorders>
              <w:top w:val="single" w:sz="4" w:space="0" w:color="auto"/>
              <w:bottom w:val="single" w:sz="4" w:space="0" w:color="auto"/>
            </w:tcBorders>
            <w:shd w:val="clear" w:color="auto" w:fill="C6D9F1" w:themeFill="text2" w:themeFillTint="33"/>
            <w:vAlign w:val="center"/>
          </w:tcPr>
          <w:p w:rsidR="0016345E" w:rsidRPr="00744575" w:rsidRDefault="00F2190B" w:rsidP="00905795">
            <w:pPr>
              <w:ind w:left="50" w:right="62"/>
              <w:jc w:val="both"/>
              <w:rPr>
                <w:rFonts w:cstheme="minorHAnsi"/>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16345E" w:rsidRPr="00744575" w:rsidRDefault="00F2190B" w:rsidP="00FC0EB6">
            <w:pPr>
              <w:tabs>
                <w:tab w:val="num" w:pos="993"/>
              </w:tabs>
              <w:jc w:val="center"/>
              <w:rPr>
                <w:rFonts w:cstheme="minorHAnsi"/>
                <w:b/>
                <w:sz w:val="20"/>
                <w:szCs w:val="20"/>
              </w:rPr>
            </w:pPr>
            <w:r w:rsidRPr="00744575">
              <w:rPr>
                <w:rFonts w:cstheme="minorHAnsi"/>
                <w:b/>
                <w:sz w:val="20"/>
                <w:szCs w:val="20"/>
              </w:rPr>
              <w:t>Voldaan</w:t>
            </w:r>
          </w:p>
        </w:tc>
      </w:tr>
      <w:tr w:rsidR="00C441CB" w:rsidRPr="00744575" w:rsidTr="00E1275A">
        <w:trPr>
          <w:trHeight w:val="360"/>
        </w:trPr>
        <w:tc>
          <w:tcPr>
            <w:tcW w:w="720" w:type="dxa"/>
            <w:tcBorders>
              <w:top w:val="single" w:sz="4" w:space="0" w:color="auto"/>
            </w:tcBorders>
            <w:shd w:val="clear" w:color="auto" w:fill="auto"/>
            <w:noWrap/>
          </w:tcPr>
          <w:p w:rsidR="00C441CB" w:rsidRPr="00744575" w:rsidRDefault="00C441CB" w:rsidP="00FC0EB6">
            <w:pPr>
              <w:pStyle w:val="Lijstalinea"/>
              <w:numPr>
                <w:ilvl w:val="1"/>
                <w:numId w:val="4"/>
              </w:numPr>
              <w:spacing w:line="240" w:lineRule="auto"/>
              <w:ind w:left="50" w:firstLine="0"/>
              <w:jc w:val="both"/>
              <w:rPr>
                <w:rFonts w:cstheme="minorHAnsi"/>
                <w:szCs w:val="20"/>
              </w:rPr>
            </w:pPr>
          </w:p>
        </w:tc>
        <w:tc>
          <w:tcPr>
            <w:tcW w:w="7800" w:type="dxa"/>
            <w:tcBorders>
              <w:top w:val="single" w:sz="4" w:space="0" w:color="auto"/>
            </w:tcBorders>
            <w:shd w:val="clear" w:color="auto" w:fill="auto"/>
          </w:tcPr>
          <w:p w:rsidR="00FD06BF" w:rsidRPr="00744575" w:rsidRDefault="00E527CD" w:rsidP="00905795">
            <w:pPr>
              <w:ind w:left="50" w:right="62"/>
              <w:jc w:val="both"/>
              <w:rPr>
                <w:rFonts w:eastAsia="Times New Roman" w:cstheme="minorHAnsi"/>
                <w:sz w:val="20"/>
                <w:szCs w:val="20"/>
              </w:rPr>
            </w:pPr>
            <w:r w:rsidRPr="00744575">
              <w:rPr>
                <w:rFonts w:eastAsia="Times New Roman" w:cstheme="minorHAnsi"/>
                <w:sz w:val="20"/>
                <w:szCs w:val="20"/>
              </w:rPr>
              <w:t>Aangeboden dialysemachines moeten geschikt zijn voor de huidige vormen van extracorp</w:t>
            </w:r>
            <w:r w:rsidRPr="00744575">
              <w:rPr>
                <w:rFonts w:eastAsia="Times New Roman" w:cstheme="minorHAnsi"/>
                <w:sz w:val="20"/>
                <w:szCs w:val="20"/>
              </w:rPr>
              <w:t>o</w:t>
            </w:r>
            <w:r w:rsidRPr="00744575">
              <w:rPr>
                <w:rFonts w:eastAsia="Times New Roman" w:cstheme="minorHAnsi"/>
                <w:sz w:val="20"/>
                <w:szCs w:val="20"/>
              </w:rPr>
              <w:t>rele nierfunctievervangende therapie, waaronder minimaal:</w:t>
            </w:r>
          </w:p>
          <w:p w:rsidR="00FD06BF" w:rsidRPr="00744575" w:rsidRDefault="00FD06BF"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 xml:space="preserve">Lowflux </w:t>
            </w:r>
            <w:r w:rsidR="00E9393A" w:rsidRPr="00744575">
              <w:rPr>
                <w:rFonts w:eastAsia="Times New Roman" w:cstheme="minorHAnsi"/>
                <w:szCs w:val="20"/>
              </w:rPr>
              <w:t>hemodialyse.</w:t>
            </w:r>
          </w:p>
          <w:p w:rsidR="00FD06BF" w:rsidRPr="00744575" w:rsidRDefault="00FD06BF"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H</w:t>
            </w:r>
            <w:r w:rsidR="008E5FE2" w:rsidRPr="00744575">
              <w:rPr>
                <w:rFonts w:eastAsia="Times New Roman" w:cstheme="minorHAnsi"/>
                <w:szCs w:val="20"/>
              </w:rPr>
              <w:t xml:space="preserve">ighflux </w:t>
            </w:r>
            <w:r w:rsidRPr="00744575">
              <w:rPr>
                <w:rFonts w:eastAsia="Times New Roman" w:cstheme="minorHAnsi"/>
                <w:szCs w:val="20"/>
              </w:rPr>
              <w:t>hemodialyse</w:t>
            </w:r>
            <w:r w:rsidR="00E9393A" w:rsidRPr="00744575">
              <w:rPr>
                <w:rFonts w:eastAsia="Times New Roman" w:cstheme="minorHAnsi"/>
                <w:szCs w:val="20"/>
              </w:rPr>
              <w:t>.</w:t>
            </w:r>
          </w:p>
          <w:p w:rsidR="00FD06BF" w:rsidRPr="00744575" w:rsidRDefault="007C2BC2"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G</w:t>
            </w:r>
            <w:r w:rsidR="008E5FE2" w:rsidRPr="00744575">
              <w:rPr>
                <w:rFonts w:eastAsia="Times New Roman" w:cstheme="minorHAnsi"/>
                <w:szCs w:val="20"/>
              </w:rPr>
              <w:t>eïsoleerde ultrafiltratie</w:t>
            </w:r>
            <w:r w:rsidR="00E9393A" w:rsidRPr="00744575">
              <w:rPr>
                <w:rFonts w:eastAsia="Times New Roman" w:cstheme="minorHAnsi"/>
                <w:szCs w:val="20"/>
              </w:rPr>
              <w:t>.</w:t>
            </w:r>
          </w:p>
          <w:p w:rsidR="00FD06BF" w:rsidRPr="00744575" w:rsidRDefault="007C2BC2"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L</w:t>
            </w:r>
            <w:r w:rsidR="008E5FE2" w:rsidRPr="00744575">
              <w:rPr>
                <w:rFonts w:eastAsia="Times New Roman" w:cstheme="minorHAnsi"/>
                <w:szCs w:val="20"/>
              </w:rPr>
              <w:t>ange nachtelijke hemodialyse</w:t>
            </w:r>
            <w:r w:rsidR="00E9393A" w:rsidRPr="00744575">
              <w:rPr>
                <w:rFonts w:eastAsia="Times New Roman" w:cstheme="minorHAnsi"/>
                <w:szCs w:val="20"/>
              </w:rPr>
              <w:t>.</w:t>
            </w:r>
          </w:p>
          <w:p w:rsidR="00F1186F" w:rsidRPr="00744575" w:rsidRDefault="00F1186F"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Enkelnaalds hemodialyse</w:t>
            </w:r>
            <w:r w:rsidR="00E9393A" w:rsidRPr="00744575">
              <w:rPr>
                <w:rFonts w:eastAsia="Times New Roman" w:cstheme="minorHAnsi"/>
                <w:szCs w:val="20"/>
              </w:rPr>
              <w:t>.</w:t>
            </w:r>
          </w:p>
          <w:p w:rsidR="00FD06BF" w:rsidRPr="00744575" w:rsidRDefault="007C2BC2"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H</w:t>
            </w:r>
            <w:r w:rsidR="008E5FE2" w:rsidRPr="00744575">
              <w:rPr>
                <w:rFonts w:eastAsia="Times New Roman" w:cstheme="minorHAnsi"/>
                <w:szCs w:val="20"/>
              </w:rPr>
              <w:t>emofil</w:t>
            </w:r>
            <w:r w:rsidR="00EA52BD" w:rsidRPr="00744575">
              <w:rPr>
                <w:rFonts w:eastAsia="Times New Roman" w:cstheme="minorHAnsi"/>
                <w:szCs w:val="20"/>
              </w:rPr>
              <w:t xml:space="preserve">tratie </w:t>
            </w:r>
            <w:r w:rsidR="00E527CD" w:rsidRPr="00744575">
              <w:rPr>
                <w:rFonts w:eastAsia="Times New Roman" w:cstheme="minorHAnsi"/>
                <w:szCs w:val="20"/>
              </w:rPr>
              <w:t>online</w:t>
            </w:r>
            <w:r w:rsidR="00E9393A" w:rsidRPr="00744575">
              <w:rPr>
                <w:rFonts w:eastAsia="Times New Roman" w:cstheme="minorHAnsi"/>
                <w:szCs w:val="20"/>
              </w:rPr>
              <w:t>.</w:t>
            </w:r>
          </w:p>
          <w:p w:rsidR="00E9393A" w:rsidRPr="00744575" w:rsidRDefault="007C2BC2"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H</w:t>
            </w:r>
            <w:r w:rsidR="008E5FE2" w:rsidRPr="00744575">
              <w:rPr>
                <w:rFonts w:eastAsia="Times New Roman" w:cstheme="minorHAnsi"/>
                <w:szCs w:val="20"/>
              </w:rPr>
              <w:t xml:space="preserve">emodiafiltratie </w:t>
            </w:r>
            <w:r w:rsidR="00E527CD" w:rsidRPr="00744575">
              <w:rPr>
                <w:rFonts w:eastAsia="Times New Roman" w:cstheme="minorHAnsi"/>
                <w:szCs w:val="20"/>
              </w:rPr>
              <w:t>online</w:t>
            </w:r>
            <w:r w:rsidR="00EA52BD" w:rsidRPr="00744575">
              <w:rPr>
                <w:rFonts w:eastAsia="Times New Roman" w:cstheme="minorHAnsi"/>
                <w:szCs w:val="20"/>
              </w:rPr>
              <w:t>.</w:t>
            </w:r>
          </w:p>
          <w:p w:rsidR="00F1186F" w:rsidRPr="00744575" w:rsidRDefault="00F1186F"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Alle hemodialysevormen met ultrapuur, bicarbonaathoudend dialysaat</w:t>
            </w:r>
            <w:r w:rsidR="00E9393A" w:rsidRPr="00744575">
              <w:rPr>
                <w:rFonts w:eastAsia="Times New Roman" w:cstheme="minorHAnsi"/>
                <w:szCs w:val="20"/>
              </w:rPr>
              <w:t>.</w:t>
            </w:r>
          </w:p>
          <w:p w:rsidR="007C2BC2" w:rsidRPr="00744575" w:rsidRDefault="007C2BC2" w:rsidP="00905795">
            <w:pPr>
              <w:tabs>
                <w:tab w:val="left" w:pos="290"/>
              </w:tabs>
              <w:ind w:left="50" w:right="62"/>
              <w:jc w:val="both"/>
              <w:rPr>
                <w:rFonts w:cstheme="minorHAnsi"/>
                <w:sz w:val="20"/>
                <w:szCs w:val="20"/>
              </w:rPr>
            </w:pPr>
          </w:p>
        </w:tc>
        <w:tc>
          <w:tcPr>
            <w:tcW w:w="840" w:type="dxa"/>
            <w:tcBorders>
              <w:top w:val="single" w:sz="4" w:space="0" w:color="auto"/>
            </w:tcBorders>
          </w:tcPr>
          <w:p w:rsidR="00C441CB" w:rsidRPr="00744575" w:rsidRDefault="00C441CB" w:rsidP="00FC0EB6">
            <w:pPr>
              <w:jc w:val="center"/>
              <w:rPr>
                <w:rFonts w:cstheme="minorHAnsi"/>
                <w:sz w:val="20"/>
                <w:szCs w:val="20"/>
              </w:rPr>
            </w:pPr>
            <w:r w:rsidRPr="00744575">
              <w:rPr>
                <w:rFonts w:cstheme="minorHAnsi"/>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4"/>
              </w:numPr>
              <w:spacing w:line="240" w:lineRule="auto"/>
              <w:ind w:left="50" w:firstLine="0"/>
              <w:jc w:val="both"/>
              <w:rPr>
                <w:rFonts w:cstheme="minorHAnsi"/>
                <w:szCs w:val="20"/>
              </w:rPr>
            </w:pPr>
          </w:p>
        </w:tc>
        <w:tc>
          <w:tcPr>
            <w:tcW w:w="7800" w:type="dxa"/>
            <w:shd w:val="clear" w:color="auto" w:fill="auto"/>
          </w:tcPr>
          <w:p w:rsidR="005B42D3" w:rsidRPr="00744575" w:rsidRDefault="005B42D3" w:rsidP="00905795">
            <w:pPr>
              <w:ind w:left="50" w:right="62"/>
              <w:jc w:val="both"/>
              <w:rPr>
                <w:rFonts w:eastAsia="Times New Roman" w:cstheme="minorHAnsi"/>
                <w:sz w:val="20"/>
                <w:szCs w:val="20"/>
              </w:rPr>
            </w:pPr>
            <w:r w:rsidRPr="00744575">
              <w:rPr>
                <w:rFonts w:eastAsia="Times New Roman" w:cstheme="minorHAnsi"/>
                <w:sz w:val="20"/>
                <w:szCs w:val="20"/>
              </w:rPr>
              <w:t>Doelgroep:</w:t>
            </w:r>
          </w:p>
          <w:p w:rsidR="00C441CB" w:rsidRPr="00744575" w:rsidRDefault="00185579"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 xml:space="preserve">Volwassen patiënten in alle </w:t>
            </w:r>
            <w:r w:rsidR="00E9393A" w:rsidRPr="00744575">
              <w:rPr>
                <w:rFonts w:eastAsia="Times New Roman" w:cstheme="minorHAnsi"/>
                <w:szCs w:val="20"/>
              </w:rPr>
              <w:t>gewichtsklassen</w:t>
            </w:r>
            <w:r w:rsidR="005B42D3" w:rsidRPr="00744575">
              <w:rPr>
                <w:rFonts w:eastAsia="Times New Roman" w:cstheme="minorHAnsi"/>
                <w:szCs w:val="20"/>
              </w:rPr>
              <w:t>.</w:t>
            </w:r>
          </w:p>
          <w:p w:rsidR="008838AF" w:rsidRPr="00744575" w:rsidRDefault="008838AF"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Kinderen vanaf 30 kg.</w:t>
            </w:r>
          </w:p>
          <w:p w:rsidR="00AA0714" w:rsidRPr="00744575" w:rsidRDefault="00AA0714" w:rsidP="00905795">
            <w:pPr>
              <w:pStyle w:val="Lijstalinea"/>
              <w:spacing w:line="240" w:lineRule="auto"/>
              <w:ind w:left="50" w:right="62"/>
              <w:jc w:val="both"/>
              <w:rPr>
                <w:rFonts w:cstheme="minorHAnsi"/>
                <w:color w:val="FF0000"/>
                <w:szCs w:val="20"/>
              </w:rPr>
            </w:pPr>
          </w:p>
        </w:tc>
        <w:tc>
          <w:tcPr>
            <w:tcW w:w="840" w:type="dxa"/>
          </w:tcPr>
          <w:p w:rsidR="00C441CB" w:rsidRPr="00744575" w:rsidRDefault="00C441CB" w:rsidP="00FC0EB6">
            <w:pPr>
              <w:jc w:val="center"/>
              <w:rPr>
                <w:rFonts w:cstheme="minorHAnsi"/>
                <w:sz w:val="20"/>
                <w:szCs w:val="20"/>
              </w:rPr>
            </w:pPr>
            <w:r w:rsidRPr="00744575">
              <w:rPr>
                <w:rFonts w:cstheme="minorHAnsi"/>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4"/>
              </w:numPr>
              <w:spacing w:line="240" w:lineRule="auto"/>
              <w:ind w:left="50" w:firstLine="0"/>
              <w:jc w:val="both"/>
              <w:rPr>
                <w:rFonts w:cstheme="minorHAnsi"/>
                <w:szCs w:val="20"/>
              </w:rPr>
            </w:pPr>
          </w:p>
        </w:tc>
        <w:tc>
          <w:tcPr>
            <w:tcW w:w="7800" w:type="dxa"/>
            <w:shd w:val="clear" w:color="auto" w:fill="auto"/>
          </w:tcPr>
          <w:p w:rsidR="005B42D3" w:rsidRPr="00744575" w:rsidRDefault="005B42D3" w:rsidP="00905795">
            <w:pPr>
              <w:ind w:left="50" w:right="62"/>
              <w:jc w:val="both"/>
              <w:rPr>
                <w:rFonts w:eastAsia="Times New Roman" w:cstheme="minorHAnsi"/>
                <w:sz w:val="20"/>
                <w:szCs w:val="20"/>
              </w:rPr>
            </w:pPr>
            <w:r w:rsidRPr="00744575">
              <w:rPr>
                <w:rFonts w:eastAsia="Times New Roman" w:cstheme="minorHAnsi"/>
                <w:sz w:val="20"/>
                <w:szCs w:val="20"/>
              </w:rPr>
              <w:t>Omgeving:</w:t>
            </w:r>
          </w:p>
          <w:p w:rsidR="005B42D3" w:rsidRPr="00744575" w:rsidRDefault="00E527CD"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Dialyseafdeling</w:t>
            </w:r>
            <w:r w:rsidR="00C441CB" w:rsidRPr="00744575">
              <w:rPr>
                <w:rFonts w:eastAsia="Times New Roman" w:cstheme="minorHAnsi"/>
                <w:szCs w:val="20"/>
              </w:rPr>
              <w:t xml:space="preserve"> Radboudumc (locatie Nijmegen)</w:t>
            </w:r>
            <w:r w:rsidR="005B42D3" w:rsidRPr="00744575">
              <w:rPr>
                <w:rFonts w:eastAsia="Times New Roman" w:cstheme="minorHAnsi"/>
                <w:szCs w:val="20"/>
              </w:rPr>
              <w:t>.</w:t>
            </w:r>
          </w:p>
          <w:p w:rsidR="00C441CB" w:rsidRPr="00744575" w:rsidRDefault="00EA52BD"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Dialysed</w:t>
            </w:r>
            <w:r w:rsidR="00C441CB" w:rsidRPr="00744575">
              <w:rPr>
                <w:rFonts w:eastAsia="Times New Roman" w:cstheme="minorHAnsi"/>
                <w:szCs w:val="20"/>
              </w:rPr>
              <w:t>ependance Maasziekenhuis Pantein (locatie Boxmeer).</w:t>
            </w:r>
          </w:p>
          <w:p w:rsidR="00C441CB" w:rsidRPr="00744575" w:rsidRDefault="00C441CB" w:rsidP="00905795">
            <w:pPr>
              <w:pStyle w:val="Lijstalinea"/>
              <w:spacing w:line="240" w:lineRule="auto"/>
              <w:ind w:left="50" w:right="62"/>
              <w:jc w:val="both"/>
              <w:rPr>
                <w:rFonts w:cstheme="minorHAnsi"/>
                <w:szCs w:val="20"/>
              </w:rPr>
            </w:pPr>
          </w:p>
        </w:tc>
        <w:tc>
          <w:tcPr>
            <w:tcW w:w="840" w:type="dxa"/>
          </w:tcPr>
          <w:p w:rsidR="00C441CB" w:rsidRPr="00744575" w:rsidRDefault="00C441CB" w:rsidP="00FC0EB6">
            <w:pPr>
              <w:jc w:val="center"/>
              <w:rPr>
                <w:rFonts w:cstheme="minorHAnsi"/>
                <w:sz w:val="20"/>
                <w:szCs w:val="20"/>
              </w:rPr>
            </w:pPr>
            <w:r w:rsidRPr="00744575">
              <w:rPr>
                <w:rFonts w:cstheme="minorHAnsi"/>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4"/>
              </w:numPr>
              <w:spacing w:line="240" w:lineRule="auto"/>
              <w:ind w:left="50" w:firstLine="0"/>
              <w:jc w:val="both"/>
              <w:rPr>
                <w:rFonts w:cstheme="minorHAnsi"/>
                <w:szCs w:val="20"/>
              </w:rPr>
            </w:pPr>
          </w:p>
        </w:tc>
        <w:tc>
          <w:tcPr>
            <w:tcW w:w="7800" w:type="dxa"/>
            <w:shd w:val="clear" w:color="auto" w:fill="auto"/>
          </w:tcPr>
          <w:p w:rsidR="00C441CB" w:rsidRPr="00744575" w:rsidRDefault="00185579" w:rsidP="00905795">
            <w:pPr>
              <w:ind w:left="50" w:right="62"/>
              <w:jc w:val="both"/>
              <w:rPr>
                <w:rFonts w:eastAsia="Times New Roman" w:cstheme="minorHAnsi"/>
                <w:sz w:val="20"/>
                <w:szCs w:val="20"/>
              </w:rPr>
            </w:pPr>
            <w:r w:rsidRPr="00744575">
              <w:rPr>
                <w:rFonts w:eastAsia="Times New Roman" w:cstheme="minorHAnsi"/>
                <w:sz w:val="20"/>
                <w:szCs w:val="20"/>
              </w:rPr>
              <w:t>Dialysemachines moeten gebruikt kunnen worden in combinatie met de aanwezige i</w:t>
            </w:r>
            <w:r w:rsidR="00C441CB" w:rsidRPr="00744575">
              <w:rPr>
                <w:rFonts w:eastAsia="Times New Roman" w:cstheme="minorHAnsi"/>
                <w:sz w:val="20"/>
                <w:szCs w:val="20"/>
              </w:rPr>
              <w:t>nstall</w:t>
            </w:r>
            <w:r w:rsidR="00C441CB" w:rsidRPr="00744575">
              <w:rPr>
                <w:rFonts w:eastAsia="Times New Roman" w:cstheme="minorHAnsi"/>
                <w:sz w:val="20"/>
                <w:szCs w:val="20"/>
              </w:rPr>
              <w:t>a</w:t>
            </w:r>
            <w:r w:rsidR="00C441CB" w:rsidRPr="00744575">
              <w:rPr>
                <w:rFonts w:eastAsia="Times New Roman" w:cstheme="minorHAnsi"/>
                <w:sz w:val="20"/>
                <w:szCs w:val="20"/>
              </w:rPr>
              <w:t>tieve voorziening</w:t>
            </w:r>
            <w:r w:rsidRPr="00744575">
              <w:rPr>
                <w:rFonts w:eastAsia="Times New Roman" w:cstheme="minorHAnsi"/>
                <w:sz w:val="20"/>
                <w:szCs w:val="20"/>
              </w:rPr>
              <w:t>en in Nijmegen en Boxmeer, waaronder in ieder geval</w:t>
            </w:r>
            <w:r w:rsidR="00C441CB" w:rsidRPr="00744575">
              <w:rPr>
                <w:rFonts w:eastAsia="Times New Roman" w:cstheme="minorHAnsi"/>
                <w:sz w:val="20"/>
                <w:szCs w:val="20"/>
              </w:rPr>
              <w:t>:</w:t>
            </w:r>
          </w:p>
          <w:p w:rsidR="009C4ECA" w:rsidRPr="00744575" w:rsidRDefault="00185579"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Centrale DWA w</w:t>
            </w:r>
            <w:r w:rsidR="00152E75" w:rsidRPr="00744575">
              <w:rPr>
                <w:rFonts w:eastAsia="Times New Roman" w:cstheme="minorHAnsi"/>
                <w:szCs w:val="20"/>
              </w:rPr>
              <w:t xml:space="preserve">atervoorziening </w:t>
            </w:r>
            <w:r w:rsidRPr="00744575">
              <w:rPr>
                <w:rFonts w:eastAsia="Times New Roman" w:cstheme="minorHAnsi"/>
                <w:szCs w:val="20"/>
              </w:rPr>
              <w:t>met Acess ringleiding</w:t>
            </w:r>
            <w:r w:rsidR="009C4ECA" w:rsidRPr="00744575">
              <w:rPr>
                <w:rFonts w:eastAsia="Times New Roman" w:cstheme="minorHAnsi"/>
                <w:szCs w:val="20"/>
              </w:rPr>
              <w:t>, dialysaat aanvoerkoppeling 101WS DN4 Viton</w:t>
            </w:r>
            <w:r w:rsidR="00E9393A" w:rsidRPr="00744575">
              <w:rPr>
                <w:rFonts w:eastAsia="Times New Roman" w:cstheme="minorHAnsi"/>
                <w:szCs w:val="20"/>
              </w:rPr>
              <w:t>.</w:t>
            </w:r>
          </w:p>
          <w:p w:rsidR="00185579" w:rsidRPr="00744575" w:rsidRDefault="00185579"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Hittedesinfectie van ringleiding tegelijk met automatische hittedesinfectie van dialysem</w:t>
            </w:r>
            <w:r w:rsidRPr="00744575">
              <w:rPr>
                <w:rFonts w:eastAsia="Times New Roman" w:cstheme="minorHAnsi"/>
                <w:szCs w:val="20"/>
              </w:rPr>
              <w:t>a</w:t>
            </w:r>
            <w:r w:rsidRPr="00744575">
              <w:rPr>
                <w:rFonts w:eastAsia="Times New Roman" w:cstheme="minorHAnsi"/>
                <w:szCs w:val="20"/>
              </w:rPr>
              <w:t>chines (integrated heat desinfection)</w:t>
            </w:r>
            <w:r w:rsidR="009C4ECA" w:rsidRPr="00744575">
              <w:rPr>
                <w:rFonts w:eastAsia="Times New Roman" w:cstheme="minorHAnsi"/>
                <w:szCs w:val="20"/>
              </w:rPr>
              <w:t>, eveneens via dialysaat aanvoerkoppeling 101WS DN4 Viton</w:t>
            </w:r>
            <w:r w:rsidR="00E9393A" w:rsidRPr="00744575">
              <w:rPr>
                <w:rFonts w:eastAsia="Times New Roman" w:cstheme="minorHAnsi"/>
                <w:szCs w:val="20"/>
              </w:rPr>
              <w:t>.</w:t>
            </w:r>
          </w:p>
          <w:p w:rsidR="00185579" w:rsidRPr="00744575" w:rsidRDefault="00185579"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Centraal concentraat</w:t>
            </w:r>
            <w:r w:rsidR="009C4ECA" w:rsidRPr="00744575">
              <w:rPr>
                <w:rFonts w:eastAsia="Times New Roman" w:cstheme="minorHAnsi"/>
                <w:szCs w:val="20"/>
              </w:rPr>
              <w:t xml:space="preserve"> koppelingen, concentraat 1 via CPC EFC22412 en concentraat 2 via </w:t>
            </w:r>
            <w:r w:rsidR="00E527CD" w:rsidRPr="00744575">
              <w:rPr>
                <w:rFonts w:eastAsia="Times New Roman" w:cstheme="minorHAnsi"/>
                <w:szCs w:val="20"/>
              </w:rPr>
              <w:t xml:space="preserve">CPC </w:t>
            </w:r>
            <w:r w:rsidR="009C4ECA" w:rsidRPr="00744575">
              <w:rPr>
                <w:rFonts w:eastAsia="Times New Roman"/>
              </w:rPr>
              <w:t>NS4D17004</w:t>
            </w:r>
            <w:r w:rsidR="00E9393A" w:rsidRPr="00744575">
              <w:rPr>
                <w:rFonts w:eastAsia="Times New Roman"/>
              </w:rPr>
              <w:t>.</w:t>
            </w:r>
          </w:p>
          <w:p w:rsidR="00185579" w:rsidRPr="00744575" w:rsidRDefault="00185579"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Water- en dialysaatafvoer</w:t>
            </w:r>
            <w:r w:rsidR="009C4ECA" w:rsidRPr="00744575">
              <w:rPr>
                <w:rFonts w:eastAsia="Times New Roman" w:cstheme="minorHAnsi"/>
                <w:szCs w:val="20"/>
              </w:rPr>
              <w:t>, afvoerkoppeling Voswinkel KN06-1/11mm</w:t>
            </w:r>
            <w:r w:rsidR="00E9393A" w:rsidRPr="00744575">
              <w:rPr>
                <w:rFonts w:eastAsia="Times New Roman" w:cstheme="minorHAnsi"/>
                <w:szCs w:val="20"/>
              </w:rPr>
              <w:t>.</w:t>
            </w:r>
          </w:p>
          <w:p w:rsidR="009C4ECA" w:rsidRPr="00744575" w:rsidRDefault="00185579"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 xml:space="preserve">Stroomvoorziening via trafo met </w:t>
            </w:r>
            <w:r w:rsidR="0086019D" w:rsidRPr="00744575">
              <w:rPr>
                <w:rFonts w:eastAsia="Times New Roman" w:cstheme="minorHAnsi"/>
                <w:szCs w:val="20"/>
              </w:rPr>
              <w:t>specifieke</w:t>
            </w:r>
            <w:r w:rsidR="009C4ECA" w:rsidRPr="00744575">
              <w:rPr>
                <w:rFonts w:eastAsia="Times New Roman" w:cstheme="minorHAnsi"/>
                <w:szCs w:val="20"/>
              </w:rPr>
              <w:t xml:space="preserve"> stekker, Mennekes 12h, 230V-16A, 2P+E</w:t>
            </w:r>
            <w:r w:rsidR="00E9393A" w:rsidRPr="00744575">
              <w:rPr>
                <w:rFonts w:eastAsia="Times New Roman" w:cstheme="minorHAnsi"/>
                <w:szCs w:val="20"/>
              </w:rPr>
              <w:t>.</w:t>
            </w:r>
          </w:p>
          <w:p w:rsidR="001D3FE4" w:rsidRPr="00744575" w:rsidRDefault="0086019D" w:rsidP="00905795">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Potentiaal vereffening</w:t>
            </w:r>
            <w:r w:rsidR="009C4ECA" w:rsidRPr="00744575">
              <w:rPr>
                <w:rFonts w:eastAsia="Times New Roman" w:cstheme="minorHAnsi"/>
                <w:szCs w:val="20"/>
              </w:rPr>
              <w:t>,</w:t>
            </w:r>
            <w:r w:rsidRPr="00744575">
              <w:rPr>
                <w:rFonts w:eastAsia="Times New Roman" w:cstheme="minorHAnsi"/>
                <w:szCs w:val="20"/>
              </w:rPr>
              <w:t xml:space="preserve"> </w:t>
            </w:r>
            <w:r w:rsidR="009C4ECA" w:rsidRPr="00744575">
              <w:rPr>
                <w:rFonts w:eastAsia="Times New Roman" w:cstheme="minorHAnsi"/>
                <w:szCs w:val="20"/>
              </w:rPr>
              <w:t xml:space="preserve">Multicontact angle socket POAG KTB6, </w:t>
            </w:r>
            <w:r w:rsidR="00E527CD" w:rsidRPr="00744575">
              <w:rPr>
                <w:rFonts w:eastAsia="Times New Roman" w:cstheme="minorHAnsi"/>
                <w:szCs w:val="20"/>
              </w:rPr>
              <w:t>DIN</w:t>
            </w:r>
            <w:r w:rsidR="00E9393A" w:rsidRPr="00744575">
              <w:rPr>
                <w:rFonts w:eastAsia="Times New Roman" w:cstheme="minorHAnsi"/>
                <w:szCs w:val="20"/>
              </w:rPr>
              <w:t>.</w:t>
            </w:r>
          </w:p>
          <w:p w:rsidR="001D3FE4" w:rsidRPr="00744575" w:rsidRDefault="001D3FE4" w:rsidP="00905795">
            <w:pPr>
              <w:pStyle w:val="Lijstalinea"/>
              <w:tabs>
                <w:tab w:val="left" w:pos="290"/>
              </w:tabs>
              <w:spacing w:line="240" w:lineRule="auto"/>
              <w:ind w:left="50" w:right="62"/>
              <w:jc w:val="both"/>
              <w:rPr>
                <w:rFonts w:cstheme="minorHAnsi"/>
                <w:szCs w:val="20"/>
              </w:rPr>
            </w:pPr>
          </w:p>
        </w:tc>
        <w:tc>
          <w:tcPr>
            <w:tcW w:w="840" w:type="dxa"/>
          </w:tcPr>
          <w:p w:rsidR="00C441CB" w:rsidRPr="00744575" w:rsidRDefault="00C441CB" w:rsidP="00FC0EB6">
            <w:pPr>
              <w:jc w:val="center"/>
              <w:rPr>
                <w:rFonts w:cstheme="minorHAnsi"/>
                <w:sz w:val="20"/>
                <w:szCs w:val="20"/>
              </w:rPr>
            </w:pPr>
            <w:r w:rsidRPr="00744575">
              <w:rPr>
                <w:rFonts w:cstheme="minorHAnsi"/>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4"/>
              </w:numPr>
              <w:spacing w:line="240" w:lineRule="auto"/>
              <w:ind w:left="50" w:firstLine="0"/>
              <w:jc w:val="both"/>
              <w:rPr>
                <w:rFonts w:cstheme="minorHAnsi"/>
                <w:szCs w:val="20"/>
              </w:rPr>
            </w:pPr>
          </w:p>
        </w:tc>
        <w:tc>
          <w:tcPr>
            <w:tcW w:w="7800" w:type="dxa"/>
            <w:shd w:val="clear" w:color="auto" w:fill="auto"/>
          </w:tcPr>
          <w:p w:rsidR="00C441CB" w:rsidRPr="00744575" w:rsidRDefault="00C441CB" w:rsidP="00905795">
            <w:pPr>
              <w:ind w:left="50" w:right="62"/>
              <w:jc w:val="both"/>
              <w:rPr>
                <w:rFonts w:eastAsia="Times New Roman" w:cstheme="minorHAnsi"/>
                <w:sz w:val="20"/>
                <w:szCs w:val="20"/>
              </w:rPr>
            </w:pPr>
            <w:r w:rsidRPr="00744575">
              <w:rPr>
                <w:rFonts w:eastAsia="Times New Roman" w:cstheme="minorHAnsi"/>
                <w:sz w:val="20"/>
                <w:szCs w:val="20"/>
              </w:rPr>
              <w:t>ICT voorziening:</w:t>
            </w:r>
          </w:p>
          <w:p w:rsidR="00C441CB" w:rsidRPr="00744575" w:rsidRDefault="00152E75" w:rsidP="00905795">
            <w:pPr>
              <w:pStyle w:val="Lijstalinea"/>
              <w:numPr>
                <w:ilvl w:val="0"/>
                <w:numId w:val="29"/>
              </w:numPr>
              <w:tabs>
                <w:tab w:val="left" w:pos="290"/>
              </w:tabs>
              <w:spacing w:line="240" w:lineRule="auto"/>
              <w:ind w:left="290" w:right="62" w:hanging="240"/>
              <w:jc w:val="both"/>
              <w:rPr>
                <w:rFonts w:cstheme="minorHAnsi"/>
                <w:sz w:val="18"/>
                <w:szCs w:val="18"/>
              </w:rPr>
            </w:pPr>
            <w:r w:rsidRPr="00744575">
              <w:rPr>
                <w:rFonts w:eastAsia="Times New Roman" w:cstheme="minorHAnsi"/>
                <w:szCs w:val="20"/>
              </w:rPr>
              <w:t xml:space="preserve">Bidirectionele </w:t>
            </w:r>
            <w:r w:rsidR="00755FF4" w:rsidRPr="00744575">
              <w:rPr>
                <w:rFonts w:eastAsia="Times New Roman" w:cstheme="minorHAnsi"/>
              </w:rPr>
              <w:t>koppeling met het dialyse informatie systeem Diamant via Smartterminal van Diasoft, waarbij enerzijds behandeldata uit de hemodialysemachine via de smartte</w:t>
            </w:r>
            <w:r w:rsidR="00755FF4" w:rsidRPr="00744575">
              <w:rPr>
                <w:rFonts w:eastAsia="Times New Roman" w:cstheme="minorHAnsi"/>
              </w:rPr>
              <w:t>r</w:t>
            </w:r>
            <w:r w:rsidR="00755FF4" w:rsidRPr="00744575">
              <w:rPr>
                <w:rFonts w:eastAsia="Times New Roman" w:cstheme="minorHAnsi"/>
              </w:rPr>
              <w:t>minal in Diamant weggeschreven worden en anderzijds het dialysevoorschrift voor de p</w:t>
            </w:r>
            <w:r w:rsidR="00755FF4" w:rsidRPr="00744575">
              <w:rPr>
                <w:rFonts w:eastAsia="Times New Roman" w:cstheme="minorHAnsi"/>
              </w:rPr>
              <w:t>a</w:t>
            </w:r>
            <w:r w:rsidR="00755FF4" w:rsidRPr="00744575">
              <w:rPr>
                <w:rFonts w:eastAsia="Times New Roman" w:cstheme="minorHAnsi"/>
              </w:rPr>
              <w:t>tiënt vanuit Diamant eveneens via de Smartterminal naar de hemodialysemachine g</w:t>
            </w:r>
            <w:r w:rsidR="00755FF4" w:rsidRPr="00744575">
              <w:rPr>
                <w:rFonts w:eastAsia="Times New Roman" w:cstheme="minorHAnsi"/>
              </w:rPr>
              <w:t>e</w:t>
            </w:r>
            <w:r w:rsidR="00755FF4" w:rsidRPr="00744575">
              <w:rPr>
                <w:rFonts w:eastAsia="Times New Roman" w:cstheme="minorHAnsi"/>
              </w:rPr>
              <w:t>stuurd wordt.</w:t>
            </w:r>
            <w:r w:rsidR="0030786E" w:rsidRPr="00744575">
              <w:rPr>
                <w:rFonts w:eastAsia="Times New Roman" w:cstheme="minorHAnsi"/>
                <w:sz w:val="18"/>
                <w:szCs w:val="18"/>
              </w:rPr>
              <w:t xml:space="preserve"> </w:t>
            </w:r>
          </w:p>
        </w:tc>
        <w:tc>
          <w:tcPr>
            <w:tcW w:w="840" w:type="dxa"/>
          </w:tcPr>
          <w:p w:rsidR="00C441CB" w:rsidRPr="00744575" w:rsidRDefault="00C441CB" w:rsidP="00FC0EB6">
            <w:pPr>
              <w:jc w:val="center"/>
              <w:rPr>
                <w:rFonts w:cstheme="minorHAnsi"/>
                <w:sz w:val="20"/>
                <w:szCs w:val="20"/>
              </w:rPr>
            </w:pPr>
            <w:r w:rsidRPr="00744575">
              <w:rPr>
                <w:rFonts w:cstheme="minorHAnsi"/>
                <w:sz w:val="20"/>
                <w:szCs w:val="20"/>
              </w:rPr>
              <w:sym w:font="Wingdings" w:char="F071"/>
            </w:r>
          </w:p>
        </w:tc>
      </w:tr>
    </w:tbl>
    <w:p w:rsidR="0069726C" w:rsidRPr="00744575" w:rsidRDefault="0069726C" w:rsidP="00FC0EB6">
      <w:pPr>
        <w:rPr>
          <w:rFonts w:cstheme="minorHAnsi"/>
          <w:sz w:val="20"/>
          <w:szCs w:val="20"/>
        </w:rPr>
      </w:pPr>
    </w:p>
    <w:p w:rsidR="00F2190B" w:rsidRPr="00744575" w:rsidRDefault="00F2190B" w:rsidP="00857ECE">
      <w:pPr>
        <w:pStyle w:val="Kop1"/>
        <w:numPr>
          <w:ilvl w:val="0"/>
          <w:numId w:val="1"/>
        </w:numPr>
        <w:tabs>
          <w:tab w:val="clear" w:pos="432"/>
        </w:tabs>
        <w:ind w:left="0" w:hanging="480"/>
        <w:jc w:val="both"/>
        <w:rPr>
          <w:rFonts w:asciiTheme="minorHAnsi" w:hAnsiTheme="minorHAnsi"/>
          <w:b/>
          <w:szCs w:val="22"/>
        </w:rPr>
      </w:pPr>
      <w:bookmarkStart w:id="4" w:name="_Toc371420533"/>
      <w:bookmarkStart w:id="5" w:name="_Toc459201786"/>
      <w:r w:rsidRPr="00744575">
        <w:rPr>
          <w:rFonts w:asciiTheme="minorHAnsi" w:hAnsiTheme="minorHAnsi"/>
          <w:b/>
          <w:szCs w:val="22"/>
        </w:rPr>
        <w:t>Wetgeving, normen en richtlijnen</w:t>
      </w:r>
      <w:bookmarkEnd w:id="4"/>
      <w:bookmarkEnd w:id="5"/>
    </w:p>
    <w:p w:rsidR="009541D2" w:rsidRPr="00744575" w:rsidRDefault="009541D2"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C441CB"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C441CB" w:rsidRPr="00744575" w:rsidRDefault="00C441CB"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C441CB" w:rsidRPr="00744575" w:rsidRDefault="00C441CB" w:rsidP="00FC0EB6">
            <w:pPr>
              <w:tabs>
                <w:tab w:val="left" w:pos="290"/>
              </w:tabs>
              <w:ind w:left="290" w:right="62" w:hanging="240"/>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C441CB" w:rsidRPr="00744575" w:rsidRDefault="00C441CB" w:rsidP="00FC0EB6">
            <w:pPr>
              <w:tabs>
                <w:tab w:val="num" w:pos="993"/>
              </w:tabs>
              <w:jc w:val="center"/>
              <w:rPr>
                <w:b/>
                <w:sz w:val="20"/>
                <w:szCs w:val="20"/>
              </w:rPr>
            </w:pPr>
            <w:r w:rsidRPr="00744575">
              <w:rPr>
                <w:b/>
                <w:sz w:val="20"/>
                <w:szCs w:val="20"/>
              </w:rPr>
              <w:t>Voldaan</w:t>
            </w:r>
          </w:p>
        </w:tc>
      </w:tr>
      <w:tr w:rsidR="00C441CB" w:rsidRPr="00744575" w:rsidTr="00E1275A">
        <w:trPr>
          <w:trHeight w:val="360"/>
        </w:trPr>
        <w:tc>
          <w:tcPr>
            <w:tcW w:w="720" w:type="dxa"/>
            <w:tcBorders>
              <w:top w:val="single" w:sz="4" w:space="0" w:color="auto"/>
            </w:tcBorders>
            <w:shd w:val="clear" w:color="auto" w:fill="auto"/>
            <w:noWrap/>
          </w:tcPr>
          <w:p w:rsidR="00C441CB" w:rsidRPr="00744575" w:rsidRDefault="00C441CB" w:rsidP="00FC0EB6">
            <w:pPr>
              <w:pStyle w:val="Lijstalinea"/>
              <w:numPr>
                <w:ilvl w:val="1"/>
                <w:numId w:val="5"/>
              </w:numPr>
              <w:spacing w:line="240" w:lineRule="auto"/>
              <w:ind w:left="0" w:firstLine="0"/>
              <w:rPr>
                <w:szCs w:val="20"/>
              </w:rPr>
            </w:pPr>
          </w:p>
        </w:tc>
        <w:tc>
          <w:tcPr>
            <w:tcW w:w="7800" w:type="dxa"/>
            <w:tcBorders>
              <w:top w:val="single" w:sz="4" w:space="0" w:color="auto"/>
            </w:tcBorders>
            <w:shd w:val="clear" w:color="auto" w:fill="auto"/>
          </w:tcPr>
          <w:p w:rsidR="00C441CB" w:rsidRPr="00744575" w:rsidRDefault="00C441CB" w:rsidP="00FC0EB6">
            <w:pPr>
              <w:ind w:left="50" w:right="62"/>
              <w:jc w:val="both"/>
              <w:rPr>
                <w:rFonts w:eastAsia="Times New Roman" w:cstheme="minorHAnsi"/>
                <w:sz w:val="20"/>
              </w:rPr>
            </w:pPr>
            <w:r w:rsidRPr="00744575">
              <w:rPr>
                <w:rFonts w:eastAsia="Times New Roman" w:cstheme="minorHAnsi"/>
                <w:sz w:val="20"/>
              </w:rPr>
              <w:t xml:space="preserve">Alle dialysemachines voldoen aan geldende Europese- en Nederlandse wet- en regelgeving en anticiperen </w:t>
            </w:r>
            <w:r w:rsidR="00755FF4" w:rsidRPr="00744575">
              <w:rPr>
                <w:rFonts w:eastAsia="Times New Roman" w:cstheme="minorHAnsi"/>
                <w:sz w:val="20"/>
              </w:rPr>
              <w:t xml:space="preserve">waar mogelijk </w:t>
            </w:r>
            <w:r w:rsidRPr="00744575">
              <w:rPr>
                <w:rFonts w:eastAsia="Times New Roman" w:cstheme="minorHAnsi"/>
                <w:sz w:val="20"/>
              </w:rPr>
              <w:t>op wat binnen 5 jaar rechtsgeldigheid krijgt.</w:t>
            </w:r>
          </w:p>
          <w:p w:rsidR="00ED7E3F" w:rsidRPr="00744575" w:rsidRDefault="00ED7E3F" w:rsidP="00755FF4">
            <w:pPr>
              <w:tabs>
                <w:tab w:val="left" w:pos="290"/>
              </w:tabs>
              <w:ind w:left="50" w:right="62"/>
              <w:jc w:val="both"/>
              <w:rPr>
                <w:sz w:val="20"/>
                <w:szCs w:val="20"/>
              </w:rPr>
            </w:pPr>
          </w:p>
        </w:tc>
        <w:tc>
          <w:tcPr>
            <w:tcW w:w="840" w:type="dxa"/>
            <w:tcBorders>
              <w:top w:val="single" w:sz="4" w:space="0" w:color="auto"/>
            </w:tcBorders>
          </w:tcPr>
          <w:p w:rsidR="00C441CB" w:rsidRPr="00744575" w:rsidRDefault="00C441CB" w:rsidP="00FC0EB6">
            <w:pPr>
              <w:jc w:val="center"/>
            </w:pPr>
            <w:r w:rsidRPr="00744575">
              <w:rPr>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5"/>
              </w:numPr>
              <w:spacing w:line="240" w:lineRule="auto"/>
              <w:ind w:left="0" w:firstLine="0"/>
              <w:jc w:val="both"/>
              <w:rPr>
                <w:szCs w:val="20"/>
              </w:rPr>
            </w:pPr>
          </w:p>
        </w:tc>
        <w:tc>
          <w:tcPr>
            <w:tcW w:w="7800" w:type="dxa"/>
            <w:shd w:val="clear" w:color="auto" w:fill="auto"/>
          </w:tcPr>
          <w:p w:rsidR="00C441CB" w:rsidRPr="00744575" w:rsidRDefault="00C441CB" w:rsidP="00FC0EB6">
            <w:pPr>
              <w:ind w:left="50" w:right="62"/>
              <w:jc w:val="both"/>
              <w:rPr>
                <w:rFonts w:eastAsia="Times New Roman" w:cstheme="minorHAnsi"/>
                <w:sz w:val="20"/>
              </w:rPr>
            </w:pPr>
            <w:r w:rsidRPr="00744575">
              <w:rPr>
                <w:rFonts w:eastAsia="Times New Roman" w:cstheme="minorHAnsi"/>
                <w:sz w:val="20"/>
              </w:rPr>
              <w:t>Alle dialysemachines voldoen aan de Richtlijn voor Medische Hulpmiddelen 93/42 EEG, i</w:t>
            </w:r>
            <w:r w:rsidRPr="00744575">
              <w:rPr>
                <w:rFonts w:eastAsia="Times New Roman" w:cstheme="minorHAnsi"/>
                <w:sz w:val="20"/>
              </w:rPr>
              <w:t>n</w:t>
            </w:r>
            <w:r w:rsidRPr="00744575">
              <w:rPr>
                <w:rFonts w:eastAsia="Times New Roman" w:cstheme="minorHAnsi"/>
                <w:sz w:val="20"/>
              </w:rPr>
              <w:lastRenderedPageBreak/>
              <w:t>clusief van alle toepassing zijnde aanpassingen waaronder MDD 2007/47/EC.</w:t>
            </w:r>
          </w:p>
          <w:p w:rsidR="00C441CB" w:rsidRPr="00744575" w:rsidRDefault="00C441CB" w:rsidP="00FC0EB6">
            <w:pPr>
              <w:pStyle w:val="Lijstalinea"/>
              <w:tabs>
                <w:tab w:val="left" w:pos="290"/>
              </w:tabs>
              <w:spacing w:line="240" w:lineRule="auto"/>
              <w:ind w:left="50" w:right="62"/>
              <w:jc w:val="both"/>
              <w:rPr>
                <w:szCs w:val="20"/>
              </w:rPr>
            </w:pPr>
          </w:p>
        </w:tc>
        <w:tc>
          <w:tcPr>
            <w:tcW w:w="840" w:type="dxa"/>
          </w:tcPr>
          <w:p w:rsidR="00C441CB" w:rsidRPr="00744575" w:rsidRDefault="00C441CB" w:rsidP="00FC0EB6">
            <w:pPr>
              <w:jc w:val="center"/>
            </w:pPr>
            <w:r w:rsidRPr="00744575">
              <w:rPr>
                <w:sz w:val="20"/>
                <w:szCs w:val="20"/>
              </w:rPr>
              <w:lastRenderedPageBreak/>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5"/>
              </w:numPr>
              <w:spacing w:line="240" w:lineRule="auto"/>
              <w:ind w:left="0" w:firstLine="0"/>
              <w:jc w:val="both"/>
              <w:rPr>
                <w:szCs w:val="20"/>
              </w:rPr>
            </w:pPr>
          </w:p>
        </w:tc>
        <w:tc>
          <w:tcPr>
            <w:tcW w:w="7800" w:type="dxa"/>
            <w:shd w:val="clear" w:color="auto" w:fill="auto"/>
          </w:tcPr>
          <w:p w:rsidR="003C1228" w:rsidRPr="00744575" w:rsidRDefault="00C441CB" w:rsidP="00FC0EB6">
            <w:pPr>
              <w:ind w:left="50" w:right="62"/>
              <w:jc w:val="both"/>
              <w:rPr>
                <w:rFonts w:eastAsia="Times New Roman" w:cstheme="minorHAnsi"/>
                <w:sz w:val="20"/>
              </w:rPr>
            </w:pPr>
            <w:r w:rsidRPr="00744575">
              <w:rPr>
                <w:rFonts w:eastAsia="Times New Roman" w:cstheme="minorHAnsi"/>
                <w:sz w:val="20"/>
              </w:rPr>
              <w:t>De dialysemachines zijn voorzien v</w:t>
            </w:r>
            <w:r w:rsidR="003C1228" w:rsidRPr="00744575">
              <w:rPr>
                <w:rFonts w:eastAsia="Times New Roman" w:cstheme="minorHAnsi"/>
                <w:sz w:val="20"/>
              </w:rPr>
              <w:t>an een CE markering klasse II</w:t>
            </w:r>
            <w:r w:rsidR="00755FF4" w:rsidRPr="00744575">
              <w:rPr>
                <w:rFonts w:eastAsia="Times New Roman" w:cstheme="minorHAnsi"/>
                <w:sz w:val="20"/>
              </w:rPr>
              <w:t>b</w:t>
            </w:r>
            <w:r w:rsidR="003C1228" w:rsidRPr="00744575">
              <w:rPr>
                <w:rFonts w:eastAsia="Times New Roman" w:cstheme="minorHAnsi"/>
                <w:sz w:val="20"/>
              </w:rPr>
              <w:t>.</w:t>
            </w:r>
          </w:p>
          <w:p w:rsidR="003C1228" w:rsidRPr="00744575" w:rsidRDefault="003C1228" w:rsidP="00FC0EB6">
            <w:pPr>
              <w:ind w:left="50" w:right="62"/>
              <w:jc w:val="both"/>
              <w:rPr>
                <w:rFonts w:eastAsia="Times New Roman" w:cstheme="minorHAnsi"/>
                <w:sz w:val="18"/>
                <w:szCs w:val="18"/>
              </w:rPr>
            </w:pPr>
          </w:p>
          <w:p w:rsidR="00395346" w:rsidRPr="00744575" w:rsidRDefault="00C441CB" w:rsidP="00FC0EB6">
            <w:pPr>
              <w:ind w:left="50" w:right="62"/>
              <w:jc w:val="both"/>
              <w:rPr>
                <w:rFonts w:eastAsia="Times New Roman" w:cstheme="minorHAnsi"/>
                <w:i/>
                <w:sz w:val="18"/>
                <w:szCs w:val="18"/>
              </w:rPr>
            </w:pPr>
            <w:r w:rsidRPr="00744575">
              <w:rPr>
                <w:rFonts w:eastAsia="Times New Roman" w:cstheme="minorHAnsi"/>
                <w:i/>
                <w:sz w:val="18"/>
                <w:szCs w:val="18"/>
              </w:rPr>
              <w:t>Een kopie certificaat– inclusief daarbij behorende bijlagen – ondertekend door een ‘notified body’ kan ten tijde van de verificatie gevraagd worden, kan binnen 21 kalenderdagen geproduceerd worden en hoeft niet te worden opgenomen in de Inschrij</w:t>
            </w:r>
            <w:r w:rsidR="00395346" w:rsidRPr="00744575">
              <w:rPr>
                <w:rFonts w:eastAsia="Times New Roman" w:cstheme="minorHAnsi"/>
                <w:i/>
                <w:sz w:val="18"/>
                <w:szCs w:val="18"/>
              </w:rPr>
              <w:t>ving.</w:t>
            </w:r>
          </w:p>
          <w:p w:rsidR="00C441CB" w:rsidRPr="00744575" w:rsidRDefault="00C441CB" w:rsidP="00FC0EB6">
            <w:pPr>
              <w:ind w:left="50" w:right="62"/>
              <w:jc w:val="both"/>
              <w:rPr>
                <w:rFonts w:eastAsia="Times New Roman" w:cstheme="minorHAnsi"/>
                <w:i/>
                <w:sz w:val="18"/>
                <w:szCs w:val="18"/>
              </w:rPr>
            </w:pPr>
            <w:r w:rsidRPr="00744575">
              <w:rPr>
                <w:rFonts w:eastAsia="Times New Roman" w:cstheme="minorHAnsi"/>
                <w:i/>
                <w:sz w:val="18"/>
                <w:szCs w:val="18"/>
              </w:rPr>
              <w:t>Dit betreft:</w:t>
            </w:r>
          </w:p>
          <w:p w:rsidR="00C441CB" w:rsidRPr="00744575" w:rsidRDefault="00C441CB" w:rsidP="00FC0EB6">
            <w:pPr>
              <w:ind w:left="50" w:right="62"/>
              <w:jc w:val="both"/>
              <w:rPr>
                <w:rFonts w:eastAsia="Times New Roman" w:cstheme="minorHAnsi"/>
                <w:i/>
                <w:sz w:val="18"/>
                <w:szCs w:val="18"/>
              </w:rPr>
            </w:pPr>
            <w:r w:rsidRPr="00744575">
              <w:rPr>
                <w:rFonts w:eastAsia="Times New Roman" w:cstheme="minorHAnsi"/>
                <w:i/>
                <w:sz w:val="18"/>
                <w:szCs w:val="18"/>
              </w:rPr>
              <w:t xml:space="preserve">Een kopie certificaat betreffende het kwaliteitssysteem – conform 93/42/EEG bijlage V - van </w:t>
            </w:r>
            <w:r w:rsidR="00152E75" w:rsidRPr="00744575">
              <w:rPr>
                <w:rFonts w:eastAsia="Times New Roman" w:cstheme="minorHAnsi"/>
                <w:i/>
                <w:sz w:val="18"/>
                <w:szCs w:val="18"/>
              </w:rPr>
              <w:t>Inschrijver</w:t>
            </w:r>
            <w:r w:rsidRPr="00744575">
              <w:rPr>
                <w:rFonts w:eastAsia="Times New Roman" w:cstheme="minorHAnsi"/>
                <w:i/>
                <w:sz w:val="18"/>
                <w:szCs w:val="18"/>
              </w:rPr>
              <w:t>, ondertekend door een notified body, aangevuld met een ‘declaration of conformity’, waarmee onde</w:t>
            </w:r>
            <w:r w:rsidRPr="00744575">
              <w:rPr>
                <w:rFonts w:eastAsia="Times New Roman" w:cstheme="minorHAnsi"/>
                <w:i/>
                <w:sz w:val="18"/>
                <w:szCs w:val="18"/>
              </w:rPr>
              <w:t>r</w:t>
            </w:r>
            <w:r w:rsidRPr="00744575">
              <w:rPr>
                <w:rFonts w:eastAsia="Times New Roman" w:cstheme="minorHAnsi"/>
                <w:i/>
                <w:sz w:val="18"/>
                <w:szCs w:val="18"/>
              </w:rPr>
              <w:t xml:space="preserve">nemer verklaart dat de </w:t>
            </w:r>
            <w:r w:rsidR="0086019D" w:rsidRPr="00744575">
              <w:rPr>
                <w:rFonts w:eastAsia="Times New Roman" w:cstheme="minorHAnsi"/>
                <w:i/>
                <w:sz w:val="18"/>
                <w:szCs w:val="18"/>
              </w:rPr>
              <w:t>hemodialysemachines</w:t>
            </w:r>
            <w:r w:rsidRPr="00744575">
              <w:rPr>
                <w:rFonts w:eastAsia="Times New Roman" w:cstheme="minorHAnsi"/>
                <w:i/>
                <w:sz w:val="18"/>
                <w:szCs w:val="18"/>
              </w:rPr>
              <w:t xml:space="preserve"> vo</w:t>
            </w:r>
            <w:r w:rsidR="006727FA">
              <w:rPr>
                <w:rFonts w:eastAsia="Times New Roman" w:cstheme="minorHAnsi"/>
                <w:i/>
                <w:sz w:val="18"/>
                <w:szCs w:val="18"/>
              </w:rPr>
              <w:t>ldoen aan minimaal CE klasse IIb</w:t>
            </w:r>
            <w:r w:rsidRPr="00744575">
              <w:rPr>
                <w:rFonts w:eastAsia="Times New Roman" w:cstheme="minorHAnsi"/>
                <w:i/>
                <w:sz w:val="18"/>
                <w:szCs w:val="18"/>
              </w:rPr>
              <w:t>.</w:t>
            </w:r>
          </w:p>
          <w:p w:rsidR="00C441CB" w:rsidRPr="00744575" w:rsidRDefault="00C441CB" w:rsidP="00FC0EB6">
            <w:pPr>
              <w:ind w:left="50" w:right="62"/>
              <w:jc w:val="both"/>
              <w:rPr>
                <w:rFonts w:eastAsia="Times New Roman" w:cstheme="minorHAnsi"/>
                <w:b/>
                <w:i/>
                <w:sz w:val="18"/>
                <w:szCs w:val="18"/>
              </w:rPr>
            </w:pPr>
            <w:r w:rsidRPr="00744575">
              <w:rPr>
                <w:rFonts w:eastAsia="Times New Roman" w:cstheme="minorHAnsi"/>
                <w:b/>
                <w:i/>
                <w:sz w:val="18"/>
                <w:szCs w:val="18"/>
              </w:rPr>
              <w:t>OF</w:t>
            </w:r>
          </w:p>
          <w:p w:rsidR="00C441CB" w:rsidRPr="00744575" w:rsidRDefault="00C441CB" w:rsidP="00FC0EB6">
            <w:pPr>
              <w:ind w:left="50" w:right="62"/>
              <w:jc w:val="both"/>
              <w:rPr>
                <w:rFonts w:eastAsia="Times New Roman" w:cstheme="minorHAnsi"/>
                <w:i/>
                <w:sz w:val="18"/>
                <w:szCs w:val="18"/>
              </w:rPr>
            </w:pPr>
            <w:r w:rsidRPr="00744575">
              <w:rPr>
                <w:rFonts w:eastAsia="Times New Roman" w:cstheme="minorHAnsi"/>
                <w:i/>
                <w:sz w:val="18"/>
                <w:szCs w:val="18"/>
              </w:rPr>
              <w:t>Een kopie certificaat betreffende een typekeuring – inclusief daarbij behorende bijlagen – ondertekend door een notified body.</w:t>
            </w:r>
          </w:p>
          <w:p w:rsidR="0030786E" w:rsidRPr="00744575" w:rsidRDefault="0030786E" w:rsidP="00755FF4">
            <w:pPr>
              <w:tabs>
                <w:tab w:val="left" w:pos="290"/>
              </w:tabs>
              <w:ind w:left="50" w:right="62"/>
              <w:jc w:val="both"/>
              <w:rPr>
                <w:rFonts w:cstheme="minorHAnsi"/>
                <w:sz w:val="20"/>
                <w:szCs w:val="20"/>
              </w:rPr>
            </w:pPr>
          </w:p>
        </w:tc>
        <w:tc>
          <w:tcPr>
            <w:tcW w:w="840" w:type="dxa"/>
          </w:tcPr>
          <w:p w:rsidR="00C441CB" w:rsidRPr="00744575" w:rsidRDefault="00C441CB" w:rsidP="00FC0EB6">
            <w:pPr>
              <w:jc w:val="center"/>
            </w:pPr>
            <w:r w:rsidRPr="00744575">
              <w:rPr>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5"/>
              </w:numPr>
              <w:spacing w:line="240" w:lineRule="auto"/>
              <w:ind w:left="0" w:firstLine="0"/>
              <w:jc w:val="both"/>
              <w:rPr>
                <w:szCs w:val="20"/>
              </w:rPr>
            </w:pPr>
          </w:p>
        </w:tc>
        <w:tc>
          <w:tcPr>
            <w:tcW w:w="7800" w:type="dxa"/>
            <w:shd w:val="clear" w:color="auto" w:fill="auto"/>
          </w:tcPr>
          <w:p w:rsidR="00C441CB" w:rsidRPr="00744575" w:rsidRDefault="00C441CB" w:rsidP="00FC0EB6">
            <w:pPr>
              <w:ind w:left="50" w:right="62"/>
              <w:jc w:val="both"/>
              <w:rPr>
                <w:rFonts w:eastAsia="Times New Roman" w:cstheme="minorHAnsi"/>
                <w:sz w:val="20"/>
              </w:rPr>
            </w:pPr>
            <w:r w:rsidRPr="00744575">
              <w:rPr>
                <w:rFonts w:eastAsia="Times New Roman" w:cstheme="minorHAnsi"/>
                <w:sz w:val="20"/>
              </w:rPr>
              <w:t>Alle dialysemachines voldoen aan de volgende geldende normen, inclusief verwijzende no</w:t>
            </w:r>
            <w:r w:rsidRPr="00744575">
              <w:rPr>
                <w:rFonts w:eastAsia="Times New Roman" w:cstheme="minorHAnsi"/>
                <w:sz w:val="20"/>
              </w:rPr>
              <w:t>r</w:t>
            </w:r>
            <w:r w:rsidRPr="00744575">
              <w:rPr>
                <w:rFonts w:eastAsia="Times New Roman" w:cstheme="minorHAnsi"/>
                <w:sz w:val="20"/>
              </w:rPr>
              <w:t>men:</w:t>
            </w:r>
          </w:p>
          <w:p w:rsidR="00C441CB" w:rsidRPr="00744575" w:rsidRDefault="00C441CB" w:rsidP="009839BC">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NEN-EN-IEC 60601-1: Medisch elektrische toestellen deel 1: Algemene eisen voor basis veiligheid en essentiële prestaties.</w:t>
            </w:r>
          </w:p>
          <w:p w:rsidR="00C441CB" w:rsidRPr="00744575" w:rsidRDefault="00C441CB" w:rsidP="009839BC">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 xml:space="preserve">NEN-EN-IEC 60601-1-2: Medisch elektrische toestellen deel 1-2: Algemene eisen voor basis veiligheid en essentiële prestaties – Secundaire norm: </w:t>
            </w:r>
            <w:hyperlink r:id="rId11" w:tooltip="NEN-EN-IEC 60601-1-2:2007 en - Medische elektrische toestellen - Deel 1-2: Algemene eisen voor de veiligheid en essentiële prestatie - Secundaire norm: Elektromagnetische compatibiliteit - Eisen en beproevingen" w:history="1">
              <w:r w:rsidRPr="00744575">
                <w:rPr>
                  <w:rFonts w:eastAsia="Times New Roman" w:cstheme="minorHAnsi"/>
                  <w:szCs w:val="20"/>
                </w:rPr>
                <w:t>Elektromagnetische compat</w:t>
              </w:r>
              <w:r w:rsidRPr="00744575">
                <w:rPr>
                  <w:rFonts w:eastAsia="Times New Roman" w:cstheme="minorHAnsi"/>
                  <w:szCs w:val="20"/>
                </w:rPr>
                <w:t>i</w:t>
              </w:r>
              <w:r w:rsidRPr="00744575">
                <w:rPr>
                  <w:rFonts w:eastAsia="Times New Roman" w:cstheme="minorHAnsi"/>
                  <w:szCs w:val="20"/>
                </w:rPr>
                <w:t>biliteit - Eisen en beproevingen</w:t>
              </w:r>
            </w:hyperlink>
            <w:r w:rsidRPr="00744575">
              <w:rPr>
                <w:rFonts w:eastAsia="Times New Roman" w:cstheme="minorHAnsi"/>
                <w:szCs w:val="20"/>
              </w:rPr>
              <w:t>.</w:t>
            </w:r>
          </w:p>
          <w:p w:rsidR="00FC1C13" w:rsidRPr="00744575" w:rsidRDefault="00FC1C13" w:rsidP="009839BC">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NEN-EN-IEC 60601-1-4 Medische elektrische toestellen - Deel 1-4: Algemene veiligheid</w:t>
            </w:r>
            <w:r w:rsidRPr="00744575">
              <w:rPr>
                <w:rFonts w:eastAsia="Times New Roman" w:cstheme="minorHAnsi"/>
                <w:szCs w:val="20"/>
              </w:rPr>
              <w:t>s</w:t>
            </w:r>
            <w:r w:rsidRPr="00744575">
              <w:rPr>
                <w:rFonts w:eastAsia="Times New Roman" w:cstheme="minorHAnsi"/>
                <w:szCs w:val="20"/>
              </w:rPr>
              <w:t>eisen - Secundaire norm: Programmeerbare elektrische medische systemen</w:t>
            </w:r>
            <w:r w:rsidR="00E9393A" w:rsidRPr="00744575">
              <w:rPr>
                <w:rFonts w:eastAsia="Times New Roman" w:cstheme="minorHAnsi"/>
                <w:szCs w:val="20"/>
              </w:rPr>
              <w:t>.</w:t>
            </w:r>
          </w:p>
          <w:p w:rsidR="00FC1C13" w:rsidRPr="00744575" w:rsidRDefault="00FC1C13" w:rsidP="009839BC">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NEN-EN-IEC 60601-1-8 Medische elektrische toestellen - Deel 1-8: Algemene eisen voor de veiligheid - Secundaire norm - Algemene eisen, beproevingen en richtlijnen voor alarmsystemen in medische elektrische toestellen en in medische elektrische systemen</w:t>
            </w:r>
            <w:r w:rsidR="00E9393A" w:rsidRPr="00744575">
              <w:rPr>
                <w:rFonts w:eastAsia="Times New Roman" w:cstheme="minorHAnsi"/>
                <w:szCs w:val="20"/>
              </w:rPr>
              <w:t>.</w:t>
            </w:r>
          </w:p>
          <w:p w:rsidR="00FC1C13" w:rsidRPr="00744575" w:rsidRDefault="00FC1C13" w:rsidP="009839BC">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 xml:space="preserve">NEN-EN-IEC 60601-1-9 Medische elektrische toestellen - Deel 1-9: Algemene eisen voor de veiligheid - Secundaire norm - Eisen voor </w:t>
            </w:r>
            <w:r w:rsidR="00E527CD" w:rsidRPr="00744575">
              <w:rPr>
                <w:rFonts w:eastAsia="Times New Roman" w:cstheme="minorHAnsi"/>
                <w:szCs w:val="20"/>
              </w:rPr>
              <w:t>milieubewust</w:t>
            </w:r>
            <w:r w:rsidRPr="00744575">
              <w:rPr>
                <w:rFonts w:eastAsia="Times New Roman" w:cstheme="minorHAnsi"/>
                <w:szCs w:val="20"/>
              </w:rPr>
              <w:t xml:space="preserve"> ontwerpen</w:t>
            </w:r>
            <w:r w:rsidR="00E9393A" w:rsidRPr="00744575">
              <w:rPr>
                <w:rFonts w:eastAsia="Times New Roman" w:cstheme="minorHAnsi"/>
                <w:szCs w:val="20"/>
              </w:rPr>
              <w:t>.</w:t>
            </w:r>
          </w:p>
          <w:p w:rsidR="00C441CB" w:rsidRPr="00744575" w:rsidRDefault="00C441CB" w:rsidP="009839BC">
            <w:pPr>
              <w:pStyle w:val="Lijstalinea"/>
              <w:numPr>
                <w:ilvl w:val="0"/>
                <w:numId w:val="29"/>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NEN-EN-IEC 60601-2-16: Medisch elektrische toestellen deel 2-16: Bijzondere eisen voor de veiligheid en essentiële prestatie van apparatuur voor bloeddialyse, bloeddiafiltratie en bloedfiltratie.</w:t>
            </w:r>
          </w:p>
          <w:p w:rsidR="004B2C8C" w:rsidRPr="00744575" w:rsidRDefault="003F3010" w:rsidP="009839BC">
            <w:pPr>
              <w:pStyle w:val="Lijstalinea"/>
              <w:numPr>
                <w:ilvl w:val="0"/>
                <w:numId w:val="29"/>
              </w:numPr>
              <w:tabs>
                <w:tab w:val="left" w:pos="290"/>
              </w:tabs>
              <w:spacing w:line="240" w:lineRule="auto"/>
              <w:ind w:left="290" w:right="62" w:hanging="240"/>
              <w:jc w:val="both"/>
              <w:rPr>
                <w:color w:val="00B050"/>
                <w:sz w:val="18"/>
                <w:szCs w:val="18"/>
              </w:rPr>
            </w:pPr>
            <w:r w:rsidRPr="00744575">
              <w:rPr>
                <w:rFonts w:eastAsia="Times New Roman" w:cstheme="minorHAnsi"/>
                <w:szCs w:val="20"/>
              </w:rPr>
              <w:t>NEN-EN-ISO 8637: Hartimplantaten en kunstmatige organen – hemodialysetoestellen, hemodiafilters, hemofilters en hemoconcentratoren</w:t>
            </w:r>
            <w:r w:rsidR="00E9393A" w:rsidRPr="00744575">
              <w:rPr>
                <w:rFonts w:eastAsia="Times New Roman" w:cstheme="minorHAnsi"/>
                <w:szCs w:val="20"/>
              </w:rPr>
              <w:t>.</w:t>
            </w:r>
          </w:p>
        </w:tc>
        <w:tc>
          <w:tcPr>
            <w:tcW w:w="840" w:type="dxa"/>
          </w:tcPr>
          <w:p w:rsidR="00C441CB" w:rsidRPr="00744575" w:rsidRDefault="00C441CB" w:rsidP="00FC0EB6">
            <w:pPr>
              <w:jc w:val="center"/>
            </w:pPr>
            <w:r w:rsidRPr="00744575">
              <w:rPr>
                <w:sz w:val="20"/>
                <w:szCs w:val="20"/>
              </w:rPr>
              <w:sym w:font="Wingdings" w:char="F071"/>
            </w:r>
          </w:p>
        </w:tc>
      </w:tr>
    </w:tbl>
    <w:p w:rsidR="009541D2" w:rsidRPr="00744575" w:rsidRDefault="009541D2" w:rsidP="00FC0EB6">
      <w:pPr>
        <w:rPr>
          <w:sz w:val="20"/>
          <w:szCs w:val="20"/>
        </w:rPr>
      </w:pPr>
    </w:p>
    <w:p w:rsidR="00F2190B" w:rsidRPr="00744575" w:rsidRDefault="00F2190B" w:rsidP="00857ECE">
      <w:pPr>
        <w:pStyle w:val="Kop1"/>
        <w:numPr>
          <w:ilvl w:val="0"/>
          <w:numId w:val="1"/>
        </w:numPr>
        <w:tabs>
          <w:tab w:val="clear" w:pos="432"/>
        </w:tabs>
        <w:ind w:left="0" w:hanging="480"/>
        <w:jc w:val="both"/>
        <w:rPr>
          <w:rFonts w:asciiTheme="minorHAnsi" w:hAnsiTheme="minorHAnsi"/>
          <w:b/>
          <w:szCs w:val="22"/>
        </w:rPr>
      </w:pPr>
      <w:bookmarkStart w:id="6" w:name="_Toc459201787"/>
      <w:r w:rsidRPr="00744575">
        <w:rPr>
          <w:rFonts w:asciiTheme="minorHAnsi" w:hAnsiTheme="minorHAnsi"/>
          <w:b/>
          <w:szCs w:val="22"/>
        </w:rPr>
        <w:t>Algemeen</w:t>
      </w:r>
      <w:bookmarkEnd w:id="6"/>
    </w:p>
    <w:p w:rsidR="009541D2" w:rsidRPr="00744575" w:rsidRDefault="009541D2" w:rsidP="00FC0EB6">
      <w:pPr>
        <w:rPr>
          <w:sz w:val="20"/>
          <w:szCs w:val="20"/>
        </w:rPr>
      </w:pPr>
      <w:bookmarkStart w:id="7" w:name="_Toc371420535"/>
    </w:p>
    <w:tbl>
      <w:tblPr>
        <w:tblW w:w="9360" w:type="dxa"/>
        <w:tblInd w:w="70" w:type="dxa"/>
        <w:tblCellMar>
          <w:left w:w="70" w:type="dxa"/>
          <w:right w:w="70" w:type="dxa"/>
        </w:tblCellMar>
        <w:tblLook w:val="0000"/>
      </w:tblPr>
      <w:tblGrid>
        <w:gridCol w:w="720"/>
        <w:gridCol w:w="7800"/>
        <w:gridCol w:w="840"/>
      </w:tblGrid>
      <w:tr w:rsidR="00C441CB"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C441CB" w:rsidRPr="00744575" w:rsidRDefault="00C441CB"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C441CB" w:rsidRPr="00744575" w:rsidRDefault="00C441CB" w:rsidP="00905795">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C441CB" w:rsidRPr="00744575" w:rsidRDefault="00C441CB" w:rsidP="00FC0EB6">
            <w:pPr>
              <w:tabs>
                <w:tab w:val="num" w:pos="993"/>
              </w:tabs>
              <w:jc w:val="center"/>
              <w:rPr>
                <w:b/>
                <w:sz w:val="20"/>
                <w:szCs w:val="20"/>
              </w:rPr>
            </w:pPr>
            <w:r w:rsidRPr="00744575">
              <w:rPr>
                <w:b/>
                <w:sz w:val="20"/>
                <w:szCs w:val="20"/>
              </w:rPr>
              <w:t>Voldaan</w:t>
            </w:r>
          </w:p>
        </w:tc>
      </w:tr>
      <w:tr w:rsidR="00C441CB" w:rsidRPr="00744575" w:rsidTr="00E1275A">
        <w:trPr>
          <w:trHeight w:val="360"/>
        </w:trPr>
        <w:tc>
          <w:tcPr>
            <w:tcW w:w="720" w:type="dxa"/>
            <w:tcBorders>
              <w:top w:val="single" w:sz="4" w:space="0" w:color="auto"/>
            </w:tcBorders>
            <w:shd w:val="clear" w:color="auto" w:fill="auto"/>
            <w:noWrap/>
          </w:tcPr>
          <w:p w:rsidR="00C441CB" w:rsidRPr="00744575" w:rsidRDefault="00C441CB" w:rsidP="00FC0EB6">
            <w:pPr>
              <w:pStyle w:val="Lijstalinea"/>
              <w:numPr>
                <w:ilvl w:val="1"/>
                <w:numId w:val="6"/>
              </w:numPr>
              <w:spacing w:line="240" w:lineRule="auto"/>
              <w:ind w:left="0" w:firstLine="0"/>
              <w:jc w:val="both"/>
              <w:rPr>
                <w:szCs w:val="20"/>
              </w:rPr>
            </w:pPr>
          </w:p>
        </w:tc>
        <w:tc>
          <w:tcPr>
            <w:tcW w:w="7800" w:type="dxa"/>
            <w:tcBorders>
              <w:top w:val="single" w:sz="4" w:space="0" w:color="auto"/>
            </w:tcBorders>
            <w:shd w:val="clear" w:color="auto" w:fill="auto"/>
          </w:tcPr>
          <w:p w:rsidR="00C441CB" w:rsidRPr="00744575" w:rsidRDefault="00C441CB" w:rsidP="00905795">
            <w:pPr>
              <w:ind w:left="50" w:right="62"/>
              <w:jc w:val="both"/>
              <w:rPr>
                <w:rFonts w:eastAsia="Times New Roman" w:cstheme="minorHAnsi"/>
                <w:sz w:val="20"/>
              </w:rPr>
            </w:pPr>
            <w:r w:rsidRPr="00744575">
              <w:rPr>
                <w:rFonts w:eastAsia="Times New Roman" w:cstheme="minorHAnsi"/>
                <w:sz w:val="20"/>
              </w:rPr>
              <w:t xml:space="preserve">De dialysemachines hebben een </w:t>
            </w:r>
            <w:r w:rsidR="00175072" w:rsidRPr="00744575">
              <w:rPr>
                <w:rFonts w:eastAsia="Times New Roman" w:cstheme="minorHAnsi"/>
                <w:sz w:val="20"/>
              </w:rPr>
              <w:t>economische</w:t>
            </w:r>
            <w:r w:rsidRPr="00744575">
              <w:rPr>
                <w:rFonts w:eastAsia="Times New Roman" w:cstheme="minorHAnsi"/>
                <w:sz w:val="20"/>
              </w:rPr>
              <w:t xml:space="preserve"> levensduur van ten minste 10 jaar.</w:t>
            </w:r>
          </w:p>
          <w:p w:rsidR="00AF2FD3" w:rsidRPr="00744575" w:rsidRDefault="00AF2FD3" w:rsidP="00905795">
            <w:pPr>
              <w:ind w:left="50" w:right="62"/>
              <w:jc w:val="both"/>
              <w:rPr>
                <w:rFonts w:eastAsia="Times New Roman" w:cstheme="minorHAnsi"/>
                <w:sz w:val="18"/>
                <w:szCs w:val="18"/>
              </w:rPr>
            </w:pPr>
          </w:p>
          <w:p w:rsidR="00AF2FD3" w:rsidRPr="00744575" w:rsidRDefault="00AF2FD3" w:rsidP="00905795">
            <w:pPr>
              <w:ind w:left="50" w:right="62"/>
              <w:jc w:val="both"/>
              <w:rPr>
                <w:rFonts w:eastAsia="Times New Roman" w:cstheme="minorHAnsi"/>
                <w:i/>
                <w:sz w:val="18"/>
                <w:szCs w:val="18"/>
              </w:rPr>
            </w:pPr>
            <w:r w:rsidRPr="00744575">
              <w:rPr>
                <w:rFonts w:eastAsia="Times New Roman" w:cstheme="minorHAnsi"/>
                <w:i/>
                <w:sz w:val="18"/>
                <w:szCs w:val="18"/>
              </w:rPr>
              <w:t xml:space="preserve">Inschrijver dient – ingesloten bij de Inschrijving – de </w:t>
            </w:r>
            <w:r w:rsidR="00175072" w:rsidRPr="00744575">
              <w:rPr>
                <w:rFonts w:eastAsia="Times New Roman" w:cstheme="minorHAnsi"/>
                <w:i/>
                <w:sz w:val="18"/>
                <w:szCs w:val="18"/>
              </w:rPr>
              <w:t>economische</w:t>
            </w:r>
            <w:r w:rsidRPr="00744575">
              <w:rPr>
                <w:rFonts w:eastAsia="Times New Roman" w:cstheme="minorHAnsi"/>
                <w:i/>
                <w:sz w:val="18"/>
                <w:szCs w:val="18"/>
              </w:rPr>
              <w:t xml:space="preserve"> levensduur in bedrijfsuren te specif</w:t>
            </w:r>
            <w:r w:rsidRPr="00744575">
              <w:rPr>
                <w:rFonts w:eastAsia="Times New Roman" w:cstheme="minorHAnsi"/>
                <w:i/>
                <w:sz w:val="18"/>
                <w:szCs w:val="18"/>
              </w:rPr>
              <w:t>i</w:t>
            </w:r>
            <w:r w:rsidRPr="00744575">
              <w:rPr>
                <w:rFonts w:eastAsia="Times New Roman" w:cstheme="minorHAnsi"/>
                <w:i/>
                <w:sz w:val="18"/>
                <w:szCs w:val="18"/>
              </w:rPr>
              <w:t>ceren.</w:t>
            </w:r>
          </w:p>
          <w:p w:rsidR="00C441CB" w:rsidRPr="00744575" w:rsidRDefault="00C441CB" w:rsidP="00905795">
            <w:pPr>
              <w:ind w:left="50" w:right="62"/>
              <w:jc w:val="both"/>
              <w:rPr>
                <w:rFonts w:eastAsia="Times New Roman" w:cstheme="minorHAnsi"/>
                <w:sz w:val="20"/>
              </w:rPr>
            </w:pPr>
          </w:p>
        </w:tc>
        <w:tc>
          <w:tcPr>
            <w:tcW w:w="840" w:type="dxa"/>
            <w:tcBorders>
              <w:top w:val="single" w:sz="4" w:space="0" w:color="auto"/>
            </w:tcBorders>
          </w:tcPr>
          <w:p w:rsidR="00C441CB" w:rsidRPr="00744575" w:rsidRDefault="00C441CB" w:rsidP="00FC0EB6">
            <w:pPr>
              <w:jc w:val="center"/>
            </w:pPr>
            <w:r w:rsidRPr="00744575">
              <w:rPr>
                <w:sz w:val="20"/>
                <w:szCs w:val="20"/>
              </w:rPr>
              <w:sym w:font="Wingdings" w:char="F071"/>
            </w:r>
          </w:p>
        </w:tc>
      </w:tr>
      <w:tr w:rsidR="00175072" w:rsidRPr="00744575" w:rsidTr="00E1275A">
        <w:trPr>
          <w:trHeight w:val="360"/>
        </w:trPr>
        <w:tc>
          <w:tcPr>
            <w:tcW w:w="720" w:type="dxa"/>
            <w:shd w:val="clear" w:color="auto" w:fill="auto"/>
            <w:noWrap/>
          </w:tcPr>
          <w:p w:rsidR="00175072" w:rsidRPr="00744575" w:rsidRDefault="00175072" w:rsidP="00FC0EB6">
            <w:pPr>
              <w:pStyle w:val="Lijstalinea"/>
              <w:numPr>
                <w:ilvl w:val="1"/>
                <w:numId w:val="6"/>
              </w:numPr>
              <w:spacing w:line="240" w:lineRule="auto"/>
              <w:ind w:left="0" w:firstLine="0"/>
              <w:jc w:val="both"/>
              <w:rPr>
                <w:szCs w:val="20"/>
              </w:rPr>
            </w:pPr>
          </w:p>
        </w:tc>
        <w:tc>
          <w:tcPr>
            <w:tcW w:w="7800" w:type="dxa"/>
            <w:shd w:val="clear" w:color="auto" w:fill="auto"/>
          </w:tcPr>
          <w:p w:rsidR="00175072" w:rsidRPr="00744575" w:rsidRDefault="00175072" w:rsidP="00905795">
            <w:pPr>
              <w:ind w:left="50" w:right="62"/>
              <w:jc w:val="both"/>
              <w:rPr>
                <w:rFonts w:eastAsia="Times New Roman" w:cstheme="minorHAnsi"/>
                <w:sz w:val="18"/>
                <w:szCs w:val="18"/>
              </w:rPr>
            </w:pPr>
            <w:r w:rsidRPr="00744575">
              <w:rPr>
                <w:rFonts w:eastAsia="Times New Roman" w:cstheme="minorHAnsi"/>
                <w:sz w:val="20"/>
              </w:rPr>
              <w:t>De dialysemachines hebben een technische levensduur van ten minste 30.000 bedrijfsuren.</w:t>
            </w:r>
          </w:p>
          <w:p w:rsidR="00175072" w:rsidRPr="00744575" w:rsidRDefault="00175072" w:rsidP="00905795">
            <w:pPr>
              <w:ind w:left="50" w:right="62"/>
              <w:jc w:val="both"/>
              <w:rPr>
                <w:rFonts w:eastAsia="Times New Roman" w:cstheme="minorHAnsi"/>
                <w:sz w:val="18"/>
                <w:szCs w:val="18"/>
              </w:rPr>
            </w:pPr>
          </w:p>
          <w:p w:rsidR="00175072" w:rsidRPr="00744575" w:rsidRDefault="00175072" w:rsidP="00905795">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de technische levensduur in bedrijfsuren te specific</w:t>
            </w:r>
            <w:r w:rsidRPr="00744575">
              <w:rPr>
                <w:rFonts w:eastAsia="Times New Roman" w:cstheme="minorHAnsi"/>
                <w:i/>
                <w:sz w:val="18"/>
                <w:szCs w:val="18"/>
              </w:rPr>
              <w:t>e</w:t>
            </w:r>
            <w:r w:rsidRPr="00744575">
              <w:rPr>
                <w:rFonts w:eastAsia="Times New Roman" w:cstheme="minorHAnsi"/>
                <w:i/>
                <w:sz w:val="18"/>
                <w:szCs w:val="18"/>
              </w:rPr>
              <w:t>ren.</w:t>
            </w:r>
          </w:p>
          <w:p w:rsidR="00175072" w:rsidRPr="00744575" w:rsidRDefault="00175072" w:rsidP="00905795">
            <w:pPr>
              <w:ind w:left="50" w:right="62"/>
              <w:jc w:val="both"/>
              <w:rPr>
                <w:rFonts w:eastAsia="Times New Roman" w:cstheme="minorHAnsi"/>
                <w:sz w:val="20"/>
              </w:rPr>
            </w:pPr>
          </w:p>
        </w:tc>
        <w:tc>
          <w:tcPr>
            <w:tcW w:w="840" w:type="dxa"/>
          </w:tcPr>
          <w:p w:rsidR="00175072" w:rsidRPr="00744575" w:rsidRDefault="00175072" w:rsidP="00FC0EB6">
            <w:pPr>
              <w:jc w:val="center"/>
              <w:rPr>
                <w:sz w:val="20"/>
                <w:szCs w:val="20"/>
              </w:rPr>
            </w:pPr>
            <w:r w:rsidRPr="00744575">
              <w:rPr>
                <w:sz w:val="20"/>
                <w:szCs w:val="20"/>
              </w:rPr>
              <w:sym w:font="Wingdings" w:char="F071"/>
            </w:r>
          </w:p>
        </w:tc>
      </w:tr>
      <w:tr w:rsidR="00175072" w:rsidRPr="00744575" w:rsidTr="00E1275A">
        <w:trPr>
          <w:trHeight w:val="360"/>
        </w:trPr>
        <w:tc>
          <w:tcPr>
            <w:tcW w:w="720" w:type="dxa"/>
            <w:shd w:val="clear" w:color="auto" w:fill="auto"/>
            <w:noWrap/>
          </w:tcPr>
          <w:p w:rsidR="00175072" w:rsidRPr="00744575" w:rsidRDefault="00175072" w:rsidP="00FC0EB6">
            <w:pPr>
              <w:pStyle w:val="Lijstalinea"/>
              <w:numPr>
                <w:ilvl w:val="1"/>
                <w:numId w:val="6"/>
              </w:numPr>
              <w:spacing w:line="240" w:lineRule="auto"/>
              <w:ind w:left="0" w:firstLine="0"/>
              <w:jc w:val="both"/>
              <w:rPr>
                <w:szCs w:val="20"/>
              </w:rPr>
            </w:pPr>
          </w:p>
        </w:tc>
        <w:tc>
          <w:tcPr>
            <w:tcW w:w="7800" w:type="dxa"/>
            <w:shd w:val="clear" w:color="auto" w:fill="auto"/>
          </w:tcPr>
          <w:p w:rsidR="00175072" w:rsidRPr="00744575" w:rsidRDefault="00175072" w:rsidP="00905795">
            <w:pPr>
              <w:ind w:left="50" w:right="62"/>
              <w:jc w:val="both"/>
              <w:rPr>
                <w:rFonts w:eastAsia="Times New Roman" w:cstheme="minorHAnsi"/>
                <w:sz w:val="20"/>
              </w:rPr>
            </w:pPr>
            <w:r w:rsidRPr="00744575">
              <w:rPr>
                <w:rFonts w:eastAsia="Times New Roman" w:cstheme="minorHAnsi"/>
                <w:sz w:val="20"/>
              </w:rPr>
              <w:t>Het onderhoud wordt door Inschrijver ook gedurende ten minste 10 jaar onde</w:t>
            </w:r>
            <w:r w:rsidRPr="00744575">
              <w:rPr>
                <w:rFonts w:eastAsia="Times New Roman" w:cstheme="minorHAnsi"/>
                <w:sz w:val="20"/>
              </w:rPr>
              <w:t>r</w:t>
            </w:r>
            <w:r w:rsidRPr="00744575">
              <w:rPr>
                <w:rFonts w:eastAsia="Times New Roman" w:cstheme="minorHAnsi"/>
                <w:sz w:val="20"/>
              </w:rPr>
              <w:t>steund.</w:t>
            </w:r>
          </w:p>
          <w:p w:rsidR="00175072" w:rsidRPr="00744575" w:rsidRDefault="00175072" w:rsidP="00905795">
            <w:pPr>
              <w:ind w:left="50" w:right="62"/>
              <w:jc w:val="both"/>
              <w:rPr>
                <w:rFonts w:eastAsia="Times New Roman" w:cstheme="minorHAnsi"/>
                <w:sz w:val="20"/>
              </w:rPr>
            </w:pPr>
          </w:p>
        </w:tc>
        <w:tc>
          <w:tcPr>
            <w:tcW w:w="840" w:type="dxa"/>
          </w:tcPr>
          <w:p w:rsidR="00175072" w:rsidRPr="00744575" w:rsidRDefault="00175072" w:rsidP="00FC0EB6">
            <w:pPr>
              <w:jc w:val="center"/>
              <w:rPr>
                <w:sz w:val="20"/>
                <w:szCs w:val="20"/>
              </w:rPr>
            </w:pPr>
            <w:r w:rsidRPr="00744575">
              <w:rPr>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6"/>
              </w:numPr>
              <w:spacing w:line="240" w:lineRule="auto"/>
              <w:ind w:left="0" w:firstLine="0"/>
              <w:jc w:val="both"/>
              <w:rPr>
                <w:szCs w:val="20"/>
              </w:rPr>
            </w:pPr>
          </w:p>
        </w:tc>
        <w:tc>
          <w:tcPr>
            <w:tcW w:w="7800" w:type="dxa"/>
            <w:shd w:val="clear" w:color="auto" w:fill="auto"/>
          </w:tcPr>
          <w:p w:rsidR="00AA0714" w:rsidRPr="00744575" w:rsidRDefault="00C441CB" w:rsidP="00905795">
            <w:pPr>
              <w:ind w:left="50" w:right="62"/>
              <w:jc w:val="both"/>
              <w:rPr>
                <w:rFonts w:eastAsia="Times New Roman" w:cstheme="minorHAnsi"/>
                <w:color w:val="0070C0"/>
                <w:sz w:val="18"/>
                <w:szCs w:val="18"/>
              </w:rPr>
            </w:pPr>
            <w:r w:rsidRPr="00744575">
              <w:rPr>
                <w:rFonts w:eastAsia="Times New Roman" w:cstheme="minorHAnsi"/>
                <w:sz w:val="20"/>
              </w:rPr>
              <w:t>De dialysemachines zijn minimaal aangaande stof- en waterdichtheid IP</w:t>
            </w:r>
            <w:r w:rsidR="00755FF4" w:rsidRPr="00744575">
              <w:rPr>
                <w:rFonts w:eastAsia="Times New Roman" w:cstheme="minorHAnsi"/>
                <w:sz w:val="20"/>
              </w:rPr>
              <w:t>X1.</w:t>
            </w:r>
          </w:p>
          <w:p w:rsidR="00AA0714" w:rsidRPr="00744575" w:rsidRDefault="00AA0714" w:rsidP="00905795">
            <w:pPr>
              <w:ind w:left="50" w:right="62"/>
              <w:jc w:val="both"/>
              <w:rPr>
                <w:rFonts w:eastAsia="Times New Roman" w:cstheme="minorHAnsi"/>
                <w:color w:val="FF0000"/>
                <w:sz w:val="20"/>
              </w:rPr>
            </w:pPr>
          </w:p>
        </w:tc>
        <w:tc>
          <w:tcPr>
            <w:tcW w:w="840" w:type="dxa"/>
          </w:tcPr>
          <w:p w:rsidR="00C441CB" w:rsidRPr="00744575" w:rsidRDefault="00C441CB" w:rsidP="00FC0EB6">
            <w:pPr>
              <w:jc w:val="center"/>
            </w:pPr>
            <w:r w:rsidRPr="00744575">
              <w:rPr>
                <w:sz w:val="20"/>
                <w:szCs w:val="20"/>
              </w:rPr>
              <w:sym w:font="Wingdings" w:char="F071"/>
            </w:r>
          </w:p>
        </w:tc>
      </w:tr>
      <w:tr w:rsidR="00C441CB" w:rsidRPr="00744575" w:rsidTr="00E1275A">
        <w:trPr>
          <w:trHeight w:val="360"/>
        </w:trPr>
        <w:tc>
          <w:tcPr>
            <w:tcW w:w="720" w:type="dxa"/>
            <w:shd w:val="clear" w:color="auto" w:fill="auto"/>
            <w:noWrap/>
          </w:tcPr>
          <w:p w:rsidR="00C441CB" w:rsidRPr="00744575" w:rsidRDefault="00C441CB" w:rsidP="00FC0EB6">
            <w:pPr>
              <w:pStyle w:val="Lijstalinea"/>
              <w:numPr>
                <w:ilvl w:val="1"/>
                <w:numId w:val="6"/>
              </w:numPr>
              <w:spacing w:line="240" w:lineRule="auto"/>
              <w:ind w:left="0" w:firstLine="0"/>
              <w:jc w:val="both"/>
              <w:rPr>
                <w:szCs w:val="20"/>
              </w:rPr>
            </w:pPr>
          </w:p>
        </w:tc>
        <w:tc>
          <w:tcPr>
            <w:tcW w:w="7800" w:type="dxa"/>
            <w:shd w:val="clear" w:color="auto" w:fill="auto"/>
          </w:tcPr>
          <w:p w:rsidR="00AA0714" w:rsidRPr="00744575" w:rsidRDefault="00C441CB" w:rsidP="00905795">
            <w:pPr>
              <w:ind w:left="50" w:right="62"/>
              <w:jc w:val="both"/>
              <w:rPr>
                <w:rFonts w:eastAsia="Times New Roman" w:cstheme="minorHAnsi"/>
                <w:sz w:val="20"/>
              </w:rPr>
            </w:pPr>
            <w:r w:rsidRPr="00744575">
              <w:rPr>
                <w:rFonts w:eastAsia="Times New Roman" w:cstheme="minorHAnsi"/>
                <w:sz w:val="20"/>
              </w:rPr>
              <w:t xml:space="preserve">De </w:t>
            </w:r>
            <w:r w:rsidR="00D26915" w:rsidRPr="00744575">
              <w:rPr>
                <w:rFonts w:eastAsia="Times New Roman" w:cstheme="minorHAnsi"/>
                <w:sz w:val="20"/>
              </w:rPr>
              <w:t xml:space="preserve">dialysemachines zijn geluidsarm en bedraagt </w:t>
            </w:r>
            <w:r w:rsidR="00CC0801" w:rsidRPr="00744575">
              <w:rPr>
                <w:rFonts w:eastAsia="Times New Roman" w:cstheme="minorHAnsi"/>
                <w:sz w:val="20"/>
              </w:rPr>
              <w:t xml:space="preserve">– tijdens de behandeling van de patiënt - </w:t>
            </w:r>
            <w:r w:rsidR="00D26915" w:rsidRPr="00744575">
              <w:rPr>
                <w:rFonts w:eastAsia="Times New Roman" w:cstheme="minorHAnsi"/>
                <w:sz w:val="20"/>
              </w:rPr>
              <w:t>op 1 m</w:t>
            </w:r>
            <w:r w:rsidR="00D26915" w:rsidRPr="00744575">
              <w:rPr>
                <w:rFonts w:eastAsia="Times New Roman" w:cstheme="minorHAnsi"/>
                <w:sz w:val="20"/>
              </w:rPr>
              <w:t>e</w:t>
            </w:r>
            <w:r w:rsidR="00D26915" w:rsidRPr="00744575">
              <w:rPr>
                <w:rFonts w:eastAsia="Times New Roman" w:cstheme="minorHAnsi"/>
                <w:sz w:val="20"/>
              </w:rPr>
              <w:t>ter afstand maximaal 55 dB(A).</w:t>
            </w:r>
          </w:p>
          <w:p w:rsidR="00C441CB" w:rsidRPr="00744575" w:rsidRDefault="00C441CB" w:rsidP="00905795">
            <w:pPr>
              <w:ind w:left="50" w:right="62"/>
              <w:jc w:val="both"/>
              <w:rPr>
                <w:rFonts w:eastAsia="Times New Roman" w:cstheme="minorHAnsi"/>
                <w:sz w:val="20"/>
              </w:rPr>
            </w:pPr>
          </w:p>
        </w:tc>
        <w:tc>
          <w:tcPr>
            <w:tcW w:w="840" w:type="dxa"/>
          </w:tcPr>
          <w:p w:rsidR="00C441CB" w:rsidRPr="00744575" w:rsidRDefault="00C441CB" w:rsidP="00FC0EB6">
            <w:pPr>
              <w:jc w:val="center"/>
            </w:pPr>
            <w:r w:rsidRPr="00744575">
              <w:rPr>
                <w:sz w:val="20"/>
                <w:szCs w:val="20"/>
              </w:rPr>
              <w:sym w:font="Wingdings" w:char="F071"/>
            </w:r>
          </w:p>
        </w:tc>
      </w:tr>
      <w:tr w:rsidR="001D1942" w:rsidRPr="00744575" w:rsidTr="00E1275A">
        <w:trPr>
          <w:trHeight w:val="360"/>
        </w:trPr>
        <w:tc>
          <w:tcPr>
            <w:tcW w:w="720" w:type="dxa"/>
            <w:shd w:val="clear" w:color="auto" w:fill="auto"/>
            <w:noWrap/>
          </w:tcPr>
          <w:p w:rsidR="001D1942" w:rsidRPr="00744575" w:rsidRDefault="001D1942" w:rsidP="00FC0EB6">
            <w:pPr>
              <w:pStyle w:val="Lijstalinea"/>
              <w:numPr>
                <w:ilvl w:val="1"/>
                <w:numId w:val="6"/>
              </w:numPr>
              <w:spacing w:line="240" w:lineRule="auto"/>
              <w:ind w:left="0" w:firstLine="0"/>
              <w:jc w:val="both"/>
              <w:rPr>
                <w:szCs w:val="20"/>
              </w:rPr>
            </w:pPr>
          </w:p>
        </w:tc>
        <w:tc>
          <w:tcPr>
            <w:tcW w:w="7800" w:type="dxa"/>
            <w:shd w:val="clear" w:color="auto" w:fill="auto"/>
          </w:tcPr>
          <w:p w:rsidR="00122301" w:rsidRPr="00744575" w:rsidRDefault="00122301" w:rsidP="00905795">
            <w:pPr>
              <w:ind w:left="50"/>
              <w:jc w:val="both"/>
              <w:rPr>
                <w:sz w:val="20"/>
                <w:szCs w:val="20"/>
              </w:rPr>
            </w:pPr>
            <w:r w:rsidRPr="00744575">
              <w:rPr>
                <w:rFonts w:eastAsia="Times New Roman" w:cstheme="minorHAnsi"/>
                <w:sz w:val="20"/>
                <w:szCs w:val="20"/>
              </w:rPr>
              <w:t xml:space="preserve">Inschrijver </w:t>
            </w:r>
            <w:r w:rsidR="00905795" w:rsidRPr="00744575">
              <w:rPr>
                <w:rFonts w:eastAsia="Times New Roman" w:cstheme="minorHAnsi"/>
                <w:sz w:val="20"/>
                <w:szCs w:val="20"/>
              </w:rPr>
              <w:t>neemt</w:t>
            </w:r>
            <w:r w:rsidRPr="00744575">
              <w:rPr>
                <w:rFonts w:eastAsia="Times New Roman" w:cstheme="minorHAnsi"/>
                <w:sz w:val="20"/>
                <w:szCs w:val="20"/>
              </w:rPr>
              <w:t xml:space="preserve"> aan einde van </w:t>
            </w:r>
            <w:r w:rsidRPr="00744575">
              <w:rPr>
                <w:sz w:val="20"/>
                <w:szCs w:val="20"/>
              </w:rPr>
              <w:t>de levensduur van de dialysemachines de geleverde appar</w:t>
            </w:r>
            <w:r w:rsidRPr="00744575">
              <w:rPr>
                <w:sz w:val="20"/>
                <w:szCs w:val="20"/>
              </w:rPr>
              <w:t>a</w:t>
            </w:r>
            <w:r w:rsidRPr="00744575">
              <w:rPr>
                <w:sz w:val="20"/>
                <w:szCs w:val="20"/>
              </w:rPr>
              <w:t>tuur kosteloos retour en zorg</w:t>
            </w:r>
            <w:r w:rsidR="00905795" w:rsidRPr="00744575">
              <w:rPr>
                <w:sz w:val="20"/>
                <w:szCs w:val="20"/>
              </w:rPr>
              <w:t>t</w:t>
            </w:r>
            <w:r w:rsidRPr="00744575">
              <w:rPr>
                <w:sz w:val="20"/>
                <w:szCs w:val="20"/>
              </w:rPr>
              <w:t xml:space="preserve"> voor een milieuvriendelijke afvoer/vernietiging, bi</w:t>
            </w:r>
            <w:r w:rsidRPr="00744575">
              <w:rPr>
                <w:sz w:val="20"/>
                <w:szCs w:val="20"/>
              </w:rPr>
              <w:t>j</w:t>
            </w:r>
            <w:r w:rsidRPr="00744575">
              <w:rPr>
                <w:sz w:val="20"/>
                <w:szCs w:val="20"/>
              </w:rPr>
              <w:t xml:space="preserve">voorbeeld door hergebruik van materialen en/of afvalscheiding. </w:t>
            </w:r>
          </w:p>
          <w:p w:rsidR="00FC0EB6" w:rsidRPr="00744575" w:rsidRDefault="00FC0EB6" w:rsidP="00905795">
            <w:pPr>
              <w:ind w:left="50" w:right="62"/>
              <w:jc w:val="both"/>
              <w:rPr>
                <w:rFonts w:eastAsia="Times New Roman" w:cstheme="minorHAnsi"/>
                <w:sz w:val="18"/>
                <w:szCs w:val="18"/>
              </w:rPr>
            </w:pPr>
          </w:p>
          <w:p w:rsidR="00B20EEA" w:rsidRPr="00744575" w:rsidRDefault="007709B1" w:rsidP="00905795">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956F1B" w:rsidRPr="00744575">
              <w:rPr>
                <w:rFonts w:eastAsia="Times New Roman" w:cstheme="minorHAnsi"/>
                <w:i/>
                <w:sz w:val="18"/>
                <w:szCs w:val="18"/>
              </w:rPr>
              <w:t>dient – ingesloten bij de Inschrijving - op maximaal</w:t>
            </w:r>
            <w:r w:rsidRPr="00744575">
              <w:rPr>
                <w:rFonts w:eastAsia="Times New Roman" w:cstheme="minorHAnsi"/>
                <w:i/>
                <w:sz w:val="18"/>
                <w:szCs w:val="18"/>
              </w:rPr>
              <w:t xml:space="preserve"> </w:t>
            </w:r>
            <w:r w:rsidR="003C4A15" w:rsidRPr="00744575">
              <w:rPr>
                <w:rFonts w:eastAsia="Times New Roman" w:cstheme="minorHAnsi"/>
                <w:i/>
                <w:sz w:val="18"/>
                <w:szCs w:val="18"/>
              </w:rPr>
              <w:t xml:space="preserve">half A4 </w:t>
            </w:r>
            <w:r w:rsidRPr="00744575">
              <w:rPr>
                <w:rFonts w:eastAsia="Times New Roman" w:cstheme="minorHAnsi"/>
                <w:i/>
                <w:sz w:val="18"/>
                <w:szCs w:val="18"/>
              </w:rPr>
              <w:t xml:space="preserve">aan te geven </w:t>
            </w:r>
            <w:r w:rsidR="003C4A15" w:rsidRPr="00744575">
              <w:rPr>
                <w:rFonts w:eastAsia="Times New Roman" w:cstheme="minorHAnsi"/>
                <w:i/>
                <w:sz w:val="18"/>
                <w:szCs w:val="18"/>
              </w:rPr>
              <w:t xml:space="preserve">hoe </w:t>
            </w:r>
            <w:r w:rsidRPr="00744575">
              <w:rPr>
                <w:rFonts w:eastAsia="Times New Roman" w:cstheme="minorHAnsi"/>
                <w:i/>
                <w:sz w:val="18"/>
                <w:szCs w:val="18"/>
              </w:rPr>
              <w:t>zij garandeert dat apparatuur op milieuvriendelijke wijze wordt afgevoerd/vernietigd</w:t>
            </w:r>
            <w:r w:rsidR="00BE15EB" w:rsidRPr="00744575">
              <w:rPr>
                <w:rFonts w:eastAsia="Times New Roman" w:cstheme="minorHAnsi"/>
                <w:i/>
                <w:sz w:val="18"/>
                <w:szCs w:val="18"/>
              </w:rPr>
              <w:t xml:space="preserve"> of Inschrijver verklaart dat bij </w:t>
            </w:r>
            <w:r w:rsidR="001C2A27" w:rsidRPr="00744575">
              <w:rPr>
                <w:rFonts w:eastAsia="Times New Roman" w:cstheme="minorHAnsi"/>
                <w:i/>
                <w:sz w:val="18"/>
                <w:szCs w:val="18"/>
              </w:rPr>
              <w:t>einde levenscyclus</w:t>
            </w:r>
            <w:r w:rsidR="00BE15EB" w:rsidRPr="00744575">
              <w:rPr>
                <w:rFonts w:eastAsia="Times New Roman" w:cstheme="minorHAnsi"/>
                <w:i/>
                <w:sz w:val="18"/>
                <w:szCs w:val="18"/>
              </w:rPr>
              <w:t>, dat de</w:t>
            </w:r>
            <w:r w:rsidR="001C2A27" w:rsidRPr="00744575">
              <w:rPr>
                <w:rFonts w:eastAsia="Times New Roman" w:cstheme="minorHAnsi"/>
                <w:i/>
                <w:sz w:val="18"/>
                <w:szCs w:val="18"/>
              </w:rPr>
              <w:t xml:space="preserve"> betreffende apparatuur – om niet - retour genomen wordt en volgens de dan geldende regelgeving kosteloos vernietigd zal worden.</w:t>
            </w:r>
          </w:p>
          <w:p w:rsidR="00BE15EB" w:rsidRPr="00744575" w:rsidRDefault="00BE15EB" w:rsidP="00905795">
            <w:pPr>
              <w:ind w:left="50" w:right="62"/>
              <w:jc w:val="both"/>
              <w:rPr>
                <w:rFonts w:eastAsia="Times New Roman" w:cstheme="minorHAnsi"/>
                <w:i/>
                <w:sz w:val="18"/>
                <w:szCs w:val="18"/>
              </w:rPr>
            </w:pPr>
          </w:p>
          <w:p w:rsidR="00BE15EB" w:rsidRPr="00744575" w:rsidRDefault="00BE15EB" w:rsidP="00905795">
            <w:pPr>
              <w:ind w:left="50" w:right="62"/>
              <w:jc w:val="both"/>
              <w:rPr>
                <w:rFonts w:eastAsia="Times New Roman" w:cstheme="minorHAnsi"/>
                <w:i/>
                <w:sz w:val="18"/>
                <w:szCs w:val="18"/>
              </w:rPr>
            </w:pPr>
            <w:r w:rsidRPr="00744575">
              <w:rPr>
                <w:rFonts w:eastAsia="Times New Roman" w:cstheme="minorHAnsi"/>
                <w:i/>
                <w:sz w:val="18"/>
                <w:szCs w:val="18"/>
              </w:rPr>
              <w:t>Toelichting:</w:t>
            </w:r>
          </w:p>
          <w:p w:rsidR="00E05BF8" w:rsidRPr="00744575" w:rsidRDefault="00BE15EB" w:rsidP="00905795">
            <w:pPr>
              <w:ind w:left="50" w:right="62"/>
              <w:jc w:val="both"/>
              <w:rPr>
                <w:rFonts w:eastAsia="Times New Roman" w:cstheme="minorHAnsi"/>
                <w:i/>
                <w:sz w:val="18"/>
                <w:szCs w:val="18"/>
              </w:rPr>
            </w:pPr>
            <w:r w:rsidRPr="00744575">
              <w:rPr>
                <w:rFonts w:eastAsia="Times New Roman" w:cstheme="minorHAnsi"/>
                <w:i/>
                <w:sz w:val="18"/>
                <w:szCs w:val="18"/>
              </w:rPr>
              <w:t>Het Radboudumc heeft maatschappelijk verantwoord ondernemen, waaronder duurzaamheid, hoog op de agenda staan. Om die reden wordt van (toekomstige) leveranciers gevraagd eventueel geleverde apparatuur – kosteloos – retour te nemen en zorg te dragen voor een milieu verantwoorde vernietiging. Er is in voorkomend geval geen sprake van terugkopen en/of inru</w:t>
            </w:r>
            <w:r w:rsidR="001C2A27" w:rsidRPr="00744575">
              <w:rPr>
                <w:rFonts w:eastAsia="Times New Roman" w:cstheme="minorHAnsi"/>
                <w:i/>
                <w:sz w:val="18"/>
                <w:szCs w:val="18"/>
              </w:rPr>
              <w:t>il van afgeschreven apparatuur en er is geen sprake van het in rekening brengen van eventuele vernietigingskosten.</w:t>
            </w:r>
          </w:p>
          <w:p w:rsidR="001C2A27" w:rsidRPr="00744575" w:rsidRDefault="001C2A27" w:rsidP="00905795">
            <w:pPr>
              <w:ind w:left="50" w:right="62"/>
              <w:jc w:val="both"/>
              <w:rPr>
                <w:color w:val="FF0000"/>
                <w:sz w:val="18"/>
                <w:szCs w:val="18"/>
              </w:rPr>
            </w:pPr>
          </w:p>
        </w:tc>
        <w:tc>
          <w:tcPr>
            <w:tcW w:w="840" w:type="dxa"/>
          </w:tcPr>
          <w:p w:rsidR="001D1942" w:rsidRPr="00744575" w:rsidRDefault="00B20EEA" w:rsidP="00FC0EB6">
            <w:pPr>
              <w:jc w:val="center"/>
              <w:rPr>
                <w:sz w:val="20"/>
                <w:szCs w:val="20"/>
              </w:rPr>
            </w:pPr>
            <w:r w:rsidRPr="00744575">
              <w:rPr>
                <w:sz w:val="20"/>
                <w:szCs w:val="20"/>
              </w:rPr>
              <w:sym w:font="Wingdings" w:char="F071"/>
            </w:r>
          </w:p>
        </w:tc>
      </w:tr>
    </w:tbl>
    <w:p w:rsidR="00AA0714" w:rsidRPr="00744575" w:rsidRDefault="00AA0714" w:rsidP="00FC0EB6">
      <w:pPr>
        <w:rPr>
          <w:color w:val="FF0000"/>
          <w:sz w:val="20"/>
          <w:szCs w:val="20"/>
        </w:rPr>
      </w:pPr>
    </w:p>
    <w:p w:rsidR="00F2190B" w:rsidRPr="00744575" w:rsidRDefault="00F2190B" w:rsidP="00857ECE">
      <w:pPr>
        <w:pStyle w:val="Kop1"/>
        <w:numPr>
          <w:ilvl w:val="0"/>
          <w:numId w:val="1"/>
        </w:numPr>
        <w:tabs>
          <w:tab w:val="clear" w:pos="432"/>
        </w:tabs>
        <w:ind w:left="0" w:hanging="480"/>
        <w:jc w:val="both"/>
        <w:rPr>
          <w:rFonts w:asciiTheme="minorHAnsi" w:hAnsiTheme="minorHAnsi"/>
          <w:b/>
          <w:szCs w:val="22"/>
        </w:rPr>
      </w:pPr>
      <w:bookmarkStart w:id="8" w:name="_Toc459201788"/>
      <w:r w:rsidRPr="00744575">
        <w:rPr>
          <w:rFonts w:asciiTheme="minorHAnsi" w:hAnsiTheme="minorHAnsi"/>
          <w:b/>
          <w:szCs w:val="22"/>
        </w:rPr>
        <w:t>Ontwerp</w:t>
      </w:r>
      <w:r w:rsidR="00AB38FB" w:rsidRPr="00744575">
        <w:rPr>
          <w:rFonts w:asciiTheme="minorHAnsi" w:hAnsiTheme="minorHAnsi"/>
          <w:b/>
          <w:szCs w:val="22"/>
        </w:rPr>
        <w:t xml:space="preserve"> </w:t>
      </w:r>
      <w:r w:rsidRPr="00744575">
        <w:rPr>
          <w:rFonts w:asciiTheme="minorHAnsi" w:hAnsiTheme="minorHAnsi"/>
          <w:b/>
          <w:szCs w:val="22"/>
        </w:rPr>
        <w:t>eisen</w:t>
      </w:r>
      <w:bookmarkEnd w:id="7"/>
      <w:bookmarkEnd w:id="8"/>
    </w:p>
    <w:p w:rsidR="00F2190B" w:rsidRPr="00744575" w:rsidRDefault="00F2190B" w:rsidP="00FC0EB6">
      <w:pPr>
        <w:pStyle w:val="Kop2"/>
        <w:numPr>
          <w:ilvl w:val="1"/>
          <w:numId w:val="1"/>
        </w:numPr>
        <w:tabs>
          <w:tab w:val="clear" w:pos="576"/>
          <w:tab w:val="left" w:pos="600"/>
        </w:tabs>
        <w:ind w:left="600" w:hanging="587"/>
        <w:rPr>
          <w:rFonts w:asciiTheme="minorHAnsi" w:hAnsiTheme="minorHAnsi"/>
          <w:b/>
          <w:sz w:val="20"/>
          <w:szCs w:val="20"/>
        </w:rPr>
      </w:pPr>
      <w:bookmarkStart w:id="9" w:name="_Toc459201789"/>
      <w:r w:rsidRPr="00744575">
        <w:rPr>
          <w:rFonts w:asciiTheme="minorHAnsi" w:hAnsiTheme="minorHAnsi"/>
          <w:b/>
          <w:sz w:val="20"/>
          <w:szCs w:val="20"/>
        </w:rPr>
        <w:t>Veiligheid</w:t>
      </w:r>
      <w:bookmarkEnd w:id="9"/>
    </w:p>
    <w:p w:rsidR="009541D2" w:rsidRPr="00744575" w:rsidRDefault="009541D2"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152E75"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152E75" w:rsidRPr="00744575" w:rsidRDefault="00152E75"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152E75" w:rsidRPr="00744575" w:rsidRDefault="00152E75" w:rsidP="00905795">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152E75" w:rsidRPr="00744575" w:rsidRDefault="00152E75" w:rsidP="00FC0EB6">
            <w:pPr>
              <w:tabs>
                <w:tab w:val="num" w:pos="993"/>
              </w:tabs>
              <w:jc w:val="center"/>
              <w:rPr>
                <w:b/>
                <w:sz w:val="20"/>
                <w:szCs w:val="20"/>
              </w:rPr>
            </w:pPr>
            <w:r w:rsidRPr="00744575">
              <w:rPr>
                <w:b/>
                <w:sz w:val="20"/>
                <w:szCs w:val="20"/>
              </w:rPr>
              <w:t>Voldaan</w:t>
            </w:r>
          </w:p>
        </w:tc>
      </w:tr>
      <w:tr w:rsidR="005B42D3" w:rsidRPr="00744575" w:rsidTr="00E1275A">
        <w:trPr>
          <w:trHeight w:val="360"/>
        </w:trPr>
        <w:tc>
          <w:tcPr>
            <w:tcW w:w="720" w:type="dxa"/>
            <w:tcBorders>
              <w:top w:val="single" w:sz="4" w:space="0" w:color="auto"/>
            </w:tcBorders>
            <w:shd w:val="clear" w:color="auto" w:fill="auto"/>
            <w:noWrap/>
          </w:tcPr>
          <w:p w:rsidR="005B42D3" w:rsidRPr="00744575" w:rsidRDefault="005B42D3" w:rsidP="00FC0EB6">
            <w:pPr>
              <w:pStyle w:val="Lijstalinea"/>
              <w:numPr>
                <w:ilvl w:val="2"/>
                <w:numId w:val="7"/>
              </w:numPr>
              <w:spacing w:line="240" w:lineRule="auto"/>
              <w:ind w:left="0" w:firstLine="0"/>
              <w:jc w:val="both"/>
              <w:rPr>
                <w:szCs w:val="20"/>
              </w:rPr>
            </w:pPr>
          </w:p>
        </w:tc>
        <w:tc>
          <w:tcPr>
            <w:tcW w:w="7800" w:type="dxa"/>
            <w:tcBorders>
              <w:top w:val="single" w:sz="4" w:space="0" w:color="auto"/>
            </w:tcBorders>
            <w:shd w:val="clear" w:color="auto" w:fill="auto"/>
          </w:tcPr>
          <w:p w:rsidR="00FC0EB6" w:rsidRPr="00744575" w:rsidRDefault="005B42D3" w:rsidP="00905795">
            <w:pPr>
              <w:ind w:left="50" w:right="62"/>
              <w:jc w:val="both"/>
              <w:rPr>
                <w:rFonts w:eastAsia="Times New Roman" w:cstheme="minorHAnsi"/>
                <w:sz w:val="20"/>
              </w:rPr>
            </w:pPr>
            <w:r w:rsidRPr="00744575">
              <w:rPr>
                <w:rFonts w:eastAsia="Times New Roman" w:cstheme="minorHAnsi"/>
                <w:sz w:val="20"/>
              </w:rPr>
              <w:t>De dialysemachines zijn door de fabrikant onderworpen aan alle (wettelijk) ver</w:t>
            </w:r>
            <w:r w:rsidR="00FC0EB6" w:rsidRPr="00744575">
              <w:rPr>
                <w:rFonts w:eastAsia="Times New Roman" w:cstheme="minorHAnsi"/>
                <w:sz w:val="20"/>
              </w:rPr>
              <w:t>eiste veili</w:t>
            </w:r>
            <w:r w:rsidR="00FC0EB6" w:rsidRPr="00744575">
              <w:rPr>
                <w:rFonts w:eastAsia="Times New Roman" w:cstheme="minorHAnsi"/>
                <w:sz w:val="20"/>
              </w:rPr>
              <w:t>g</w:t>
            </w:r>
            <w:r w:rsidR="00FC0EB6" w:rsidRPr="00744575">
              <w:rPr>
                <w:rFonts w:eastAsia="Times New Roman" w:cstheme="minorHAnsi"/>
                <w:sz w:val="20"/>
              </w:rPr>
              <w:t>heidstesten.</w:t>
            </w:r>
          </w:p>
          <w:p w:rsidR="00FC0EB6" w:rsidRPr="00744575" w:rsidRDefault="00FC0EB6" w:rsidP="00905795">
            <w:pPr>
              <w:ind w:left="50" w:right="62"/>
              <w:jc w:val="both"/>
              <w:rPr>
                <w:rFonts w:eastAsia="Times New Roman" w:cstheme="minorHAnsi"/>
                <w:sz w:val="18"/>
                <w:szCs w:val="18"/>
              </w:rPr>
            </w:pPr>
          </w:p>
          <w:p w:rsidR="005B42D3" w:rsidRPr="00744575" w:rsidRDefault="005B42D3" w:rsidP="00905795">
            <w:pPr>
              <w:ind w:left="50" w:right="62"/>
              <w:jc w:val="both"/>
              <w:rPr>
                <w:rFonts w:eastAsia="Times New Roman" w:cstheme="minorHAnsi"/>
                <w:i/>
                <w:sz w:val="18"/>
                <w:szCs w:val="18"/>
              </w:rPr>
            </w:pPr>
            <w:r w:rsidRPr="00744575">
              <w:rPr>
                <w:rFonts w:eastAsia="Times New Roman" w:cstheme="minorHAnsi"/>
                <w:i/>
                <w:sz w:val="18"/>
                <w:szCs w:val="18"/>
              </w:rPr>
              <w:t>De testrapportages kunnen ten tijde van verificatie gevraagd worden, kunnen dan binnen 21 kalende</w:t>
            </w:r>
            <w:r w:rsidRPr="00744575">
              <w:rPr>
                <w:rFonts w:eastAsia="Times New Roman" w:cstheme="minorHAnsi"/>
                <w:i/>
                <w:sz w:val="18"/>
                <w:szCs w:val="18"/>
              </w:rPr>
              <w:t>r</w:t>
            </w:r>
            <w:r w:rsidRPr="00744575">
              <w:rPr>
                <w:rFonts w:eastAsia="Times New Roman" w:cstheme="minorHAnsi"/>
                <w:i/>
                <w:sz w:val="18"/>
                <w:szCs w:val="18"/>
              </w:rPr>
              <w:t>dagen geproduceerd worden en hoeft niet te worden opgenomen in de Inschrijving.</w:t>
            </w:r>
          </w:p>
          <w:p w:rsidR="00ED7E3F" w:rsidRPr="00744575" w:rsidRDefault="00ED7E3F" w:rsidP="00905795">
            <w:pPr>
              <w:ind w:left="50" w:right="62"/>
              <w:jc w:val="both"/>
              <w:rPr>
                <w:rFonts w:eastAsia="Times New Roman" w:cstheme="minorHAnsi"/>
                <w:sz w:val="20"/>
              </w:rPr>
            </w:pPr>
          </w:p>
        </w:tc>
        <w:tc>
          <w:tcPr>
            <w:tcW w:w="840" w:type="dxa"/>
            <w:tcBorders>
              <w:top w:val="single" w:sz="4" w:space="0" w:color="auto"/>
            </w:tcBorders>
          </w:tcPr>
          <w:p w:rsidR="005B42D3" w:rsidRPr="00744575" w:rsidRDefault="005B42D3" w:rsidP="00FC0EB6">
            <w:pPr>
              <w:jc w:val="center"/>
            </w:pPr>
            <w:r w:rsidRPr="00744575">
              <w:rPr>
                <w:sz w:val="20"/>
                <w:szCs w:val="20"/>
              </w:rPr>
              <w:sym w:font="Wingdings" w:char="F071"/>
            </w:r>
          </w:p>
        </w:tc>
      </w:tr>
      <w:tr w:rsidR="005B42D3" w:rsidRPr="00744575" w:rsidTr="00E1275A">
        <w:trPr>
          <w:trHeight w:val="360"/>
        </w:trPr>
        <w:tc>
          <w:tcPr>
            <w:tcW w:w="720" w:type="dxa"/>
            <w:shd w:val="clear" w:color="auto" w:fill="auto"/>
            <w:noWrap/>
          </w:tcPr>
          <w:p w:rsidR="005B42D3" w:rsidRPr="00744575" w:rsidRDefault="005B42D3" w:rsidP="00FC0EB6">
            <w:pPr>
              <w:pStyle w:val="Lijstalinea"/>
              <w:numPr>
                <w:ilvl w:val="2"/>
                <w:numId w:val="7"/>
              </w:numPr>
              <w:spacing w:line="240" w:lineRule="auto"/>
              <w:ind w:left="0" w:firstLine="0"/>
              <w:jc w:val="both"/>
              <w:rPr>
                <w:szCs w:val="20"/>
              </w:rPr>
            </w:pPr>
          </w:p>
        </w:tc>
        <w:tc>
          <w:tcPr>
            <w:tcW w:w="7800" w:type="dxa"/>
            <w:shd w:val="clear" w:color="auto" w:fill="auto"/>
          </w:tcPr>
          <w:p w:rsidR="005B42D3" w:rsidRPr="00744575" w:rsidRDefault="005B42D3" w:rsidP="00905795">
            <w:pPr>
              <w:ind w:left="50" w:right="62"/>
              <w:jc w:val="both"/>
              <w:rPr>
                <w:rFonts w:eastAsia="Times New Roman" w:cstheme="minorHAnsi"/>
                <w:sz w:val="20"/>
              </w:rPr>
            </w:pPr>
            <w:r w:rsidRPr="00744575">
              <w:rPr>
                <w:rFonts w:eastAsia="Times New Roman" w:cstheme="minorHAnsi"/>
                <w:sz w:val="20"/>
              </w:rPr>
              <w:t>De gehele opstelling (dialysemachine inclusief toebehoren) is stabiel en kan niet door tre</w:t>
            </w:r>
            <w:r w:rsidRPr="00744575">
              <w:rPr>
                <w:rFonts w:eastAsia="Times New Roman" w:cstheme="minorHAnsi"/>
                <w:sz w:val="20"/>
              </w:rPr>
              <w:t>k</w:t>
            </w:r>
            <w:r w:rsidRPr="00744575">
              <w:rPr>
                <w:rFonts w:eastAsia="Times New Roman" w:cstheme="minorHAnsi"/>
                <w:sz w:val="20"/>
              </w:rPr>
              <w:t>ken/duwen of anderszins omvallen.</w:t>
            </w:r>
          </w:p>
          <w:p w:rsidR="005B42D3" w:rsidRPr="00744575" w:rsidRDefault="005B42D3" w:rsidP="00905795">
            <w:pPr>
              <w:ind w:left="50" w:right="62"/>
              <w:jc w:val="both"/>
              <w:rPr>
                <w:rFonts w:eastAsia="Times New Roman" w:cstheme="minorHAnsi"/>
                <w:sz w:val="20"/>
              </w:rPr>
            </w:pPr>
          </w:p>
        </w:tc>
        <w:tc>
          <w:tcPr>
            <w:tcW w:w="840" w:type="dxa"/>
          </w:tcPr>
          <w:p w:rsidR="005B42D3" w:rsidRPr="00744575" w:rsidRDefault="005B42D3" w:rsidP="00FC0EB6">
            <w:pPr>
              <w:jc w:val="center"/>
            </w:pPr>
            <w:r w:rsidRPr="00744575">
              <w:rPr>
                <w:sz w:val="20"/>
                <w:szCs w:val="20"/>
              </w:rPr>
              <w:sym w:font="Wingdings" w:char="F071"/>
            </w:r>
          </w:p>
        </w:tc>
      </w:tr>
      <w:tr w:rsidR="005B42D3" w:rsidRPr="00744575" w:rsidTr="00E1275A">
        <w:trPr>
          <w:trHeight w:val="360"/>
        </w:trPr>
        <w:tc>
          <w:tcPr>
            <w:tcW w:w="720" w:type="dxa"/>
            <w:shd w:val="clear" w:color="auto" w:fill="auto"/>
            <w:noWrap/>
          </w:tcPr>
          <w:p w:rsidR="005B42D3" w:rsidRPr="00744575" w:rsidRDefault="005B42D3" w:rsidP="00FC0EB6">
            <w:pPr>
              <w:pStyle w:val="Lijstalinea"/>
              <w:numPr>
                <w:ilvl w:val="2"/>
                <w:numId w:val="7"/>
              </w:numPr>
              <w:spacing w:line="240" w:lineRule="auto"/>
              <w:ind w:left="0" w:firstLine="0"/>
              <w:jc w:val="both"/>
              <w:rPr>
                <w:rFonts w:cstheme="minorHAnsi"/>
                <w:szCs w:val="20"/>
              </w:rPr>
            </w:pPr>
          </w:p>
        </w:tc>
        <w:tc>
          <w:tcPr>
            <w:tcW w:w="7800" w:type="dxa"/>
            <w:shd w:val="clear" w:color="auto" w:fill="auto"/>
          </w:tcPr>
          <w:p w:rsidR="005B42D3" w:rsidRPr="00744575" w:rsidRDefault="005B42D3" w:rsidP="00905795">
            <w:pPr>
              <w:ind w:left="50" w:right="62"/>
              <w:jc w:val="both"/>
              <w:rPr>
                <w:rFonts w:eastAsia="Times New Roman" w:cstheme="minorHAnsi"/>
                <w:sz w:val="20"/>
              </w:rPr>
            </w:pPr>
            <w:r w:rsidRPr="00744575">
              <w:rPr>
                <w:rFonts w:eastAsia="Times New Roman" w:cstheme="minorHAnsi"/>
                <w:sz w:val="20"/>
              </w:rPr>
              <w:t>De dialysemachines zijn voorzien van een arteriële en veneuze afsluitklem, zodanig dat bij complicaties (</w:t>
            </w:r>
            <w:r w:rsidR="00E527CD" w:rsidRPr="00744575">
              <w:rPr>
                <w:rFonts w:eastAsia="Times New Roman" w:cstheme="minorHAnsi"/>
                <w:sz w:val="20"/>
              </w:rPr>
              <w:t xml:space="preserve">bijv. </w:t>
            </w:r>
            <w:r w:rsidRPr="00744575">
              <w:rPr>
                <w:rFonts w:eastAsia="Times New Roman" w:cstheme="minorHAnsi"/>
                <w:sz w:val="20"/>
              </w:rPr>
              <w:t>een bloedlek in de kunstnier) deze klemmen de bloedlijn in zijn geheel (hermetisch) afsluiten om zodoende de patiënt te beschermen.</w:t>
            </w:r>
          </w:p>
          <w:p w:rsidR="005B42D3" w:rsidRPr="00744575" w:rsidRDefault="005B42D3" w:rsidP="00905795">
            <w:pPr>
              <w:ind w:left="50" w:right="62"/>
              <w:jc w:val="both"/>
              <w:rPr>
                <w:rFonts w:eastAsia="Times New Roman" w:cstheme="minorHAnsi"/>
                <w:sz w:val="20"/>
              </w:rPr>
            </w:pPr>
          </w:p>
        </w:tc>
        <w:tc>
          <w:tcPr>
            <w:tcW w:w="840" w:type="dxa"/>
          </w:tcPr>
          <w:p w:rsidR="005B42D3" w:rsidRPr="00744575" w:rsidRDefault="005B42D3" w:rsidP="00FC0EB6">
            <w:pPr>
              <w:jc w:val="center"/>
            </w:pPr>
            <w:r w:rsidRPr="00744575">
              <w:rPr>
                <w:sz w:val="20"/>
                <w:szCs w:val="20"/>
              </w:rPr>
              <w:sym w:font="Wingdings" w:char="F071"/>
            </w:r>
          </w:p>
        </w:tc>
      </w:tr>
      <w:tr w:rsidR="005B42D3" w:rsidRPr="00744575" w:rsidTr="00E1275A">
        <w:trPr>
          <w:trHeight w:val="360"/>
        </w:trPr>
        <w:tc>
          <w:tcPr>
            <w:tcW w:w="720" w:type="dxa"/>
            <w:shd w:val="clear" w:color="auto" w:fill="auto"/>
            <w:noWrap/>
          </w:tcPr>
          <w:p w:rsidR="005B42D3" w:rsidRPr="00744575" w:rsidRDefault="005B42D3" w:rsidP="00FC0EB6">
            <w:pPr>
              <w:pStyle w:val="Lijstalinea"/>
              <w:numPr>
                <w:ilvl w:val="2"/>
                <w:numId w:val="7"/>
              </w:numPr>
              <w:spacing w:line="240" w:lineRule="auto"/>
              <w:ind w:left="0" w:firstLine="0"/>
              <w:jc w:val="both"/>
              <w:rPr>
                <w:szCs w:val="20"/>
              </w:rPr>
            </w:pPr>
          </w:p>
        </w:tc>
        <w:tc>
          <w:tcPr>
            <w:tcW w:w="7800" w:type="dxa"/>
            <w:shd w:val="clear" w:color="auto" w:fill="auto"/>
          </w:tcPr>
          <w:p w:rsidR="005B42D3" w:rsidRPr="00744575" w:rsidRDefault="005B42D3" w:rsidP="00905795">
            <w:pPr>
              <w:ind w:left="50" w:right="62"/>
              <w:jc w:val="both"/>
              <w:rPr>
                <w:rFonts w:eastAsia="Times New Roman" w:cstheme="minorHAnsi"/>
                <w:sz w:val="20"/>
              </w:rPr>
            </w:pPr>
            <w:r w:rsidRPr="00744575">
              <w:rPr>
                <w:rFonts w:eastAsia="Times New Roman" w:cstheme="minorHAnsi"/>
                <w:sz w:val="20"/>
              </w:rPr>
              <w:t>De dialysemachines schakelen bij aan zetten en/of bij aanvang van de voorbereidingen voor nieuwe patiënt naar de default instellingen, zodanig dat er geen verwisseling van pat</w:t>
            </w:r>
            <w:r w:rsidRPr="00744575">
              <w:rPr>
                <w:rFonts w:eastAsia="Times New Roman" w:cstheme="minorHAnsi"/>
                <w:sz w:val="20"/>
              </w:rPr>
              <w:t>i</w:t>
            </w:r>
            <w:r w:rsidRPr="00744575">
              <w:rPr>
                <w:rFonts w:eastAsia="Times New Roman" w:cstheme="minorHAnsi"/>
                <w:sz w:val="20"/>
              </w:rPr>
              <w:t>ënt/therapiegegevens kan ontstaan.</w:t>
            </w:r>
          </w:p>
          <w:p w:rsidR="005B42D3" w:rsidRPr="00744575" w:rsidRDefault="005B42D3" w:rsidP="00905795">
            <w:pPr>
              <w:ind w:left="50" w:right="62"/>
              <w:jc w:val="both"/>
              <w:rPr>
                <w:rFonts w:eastAsia="Times New Roman" w:cstheme="minorHAnsi"/>
                <w:sz w:val="20"/>
              </w:rPr>
            </w:pPr>
          </w:p>
        </w:tc>
        <w:tc>
          <w:tcPr>
            <w:tcW w:w="840" w:type="dxa"/>
          </w:tcPr>
          <w:p w:rsidR="005B42D3" w:rsidRPr="00744575" w:rsidRDefault="005B42D3" w:rsidP="00FC0EB6">
            <w:pPr>
              <w:jc w:val="center"/>
            </w:pPr>
            <w:r w:rsidRPr="00744575">
              <w:rPr>
                <w:sz w:val="20"/>
                <w:szCs w:val="20"/>
              </w:rPr>
              <w:sym w:font="Wingdings" w:char="F071"/>
            </w:r>
          </w:p>
        </w:tc>
      </w:tr>
      <w:tr w:rsidR="005B42D3" w:rsidRPr="00744575" w:rsidTr="00E1275A">
        <w:trPr>
          <w:trHeight w:val="360"/>
        </w:trPr>
        <w:tc>
          <w:tcPr>
            <w:tcW w:w="720" w:type="dxa"/>
            <w:shd w:val="clear" w:color="auto" w:fill="auto"/>
            <w:noWrap/>
          </w:tcPr>
          <w:p w:rsidR="005B42D3" w:rsidRPr="00744575" w:rsidRDefault="005B42D3" w:rsidP="00FC0EB6">
            <w:pPr>
              <w:pStyle w:val="Lijstalinea"/>
              <w:numPr>
                <w:ilvl w:val="2"/>
                <w:numId w:val="7"/>
              </w:numPr>
              <w:spacing w:line="240" w:lineRule="auto"/>
              <w:ind w:left="0" w:firstLine="0"/>
              <w:jc w:val="both"/>
              <w:rPr>
                <w:szCs w:val="20"/>
              </w:rPr>
            </w:pPr>
          </w:p>
        </w:tc>
        <w:tc>
          <w:tcPr>
            <w:tcW w:w="7800" w:type="dxa"/>
            <w:shd w:val="clear" w:color="auto" w:fill="auto"/>
          </w:tcPr>
          <w:p w:rsidR="0049484E" w:rsidRPr="00744575" w:rsidRDefault="005B42D3" w:rsidP="00905795">
            <w:pPr>
              <w:ind w:left="50" w:right="62"/>
              <w:jc w:val="both"/>
              <w:rPr>
                <w:rFonts w:eastAsia="Times New Roman" w:cstheme="minorHAnsi"/>
                <w:sz w:val="20"/>
              </w:rPr>
            </w:pPr>
            <w:r w:rsidRPr="00744575">
              <w:rPr>
                <w:rFonts w:eastAsia="Times New Roman" w:cstheme="minorHAnsi"/>
                <w:sz w:val="20"/>
              </w:rPr>
              <w:t>Alle door eindgebruiker aangebrachte wijzigingen in de instellingen dienen – voordat ze in werking treden - bevestigd te worden</w:t>
            </w:r>
            <w:r w:rsidR="0049484E" w:rsidRPr="00744575">
              <w:rPr>
                <w:rFonts w:eastAsia="Times New Roman" w:cstheme="minorHAnsi"/>
                <w:sz w:val="20"/>
              </w:rPr>
              <w:t xml:space="preserve"> </w:t>
            </w:r>
            <w:r w:rsidRPr="00744575">
              <w:rPr>
                <w:rFonts w:eastAsia="Times New Roman" w:cstheme="minorHAnsi"/>
                <w:sz w:val="20"/>
              </w:rPr>
              <w:t>(Selecteren – Instellen – Be</w:t>
            </w:r>
            <w:r w:rsidR="0049484E" w:rsidRPr="00744575">
              <w:rPr>
                <w:rFonts w:eastAsia="Times New Roman" w:cstheme="minorHAnsi"/>
                <w:sz w:val="20"/>
              </w:rPr>
              <w:t xml:space="preserve">vestigen). </w:t>
            </w:r>
          </w:p>
          <w:p w:rsidR="0049484E" w:rsidRPr="00744575" w:rsidRDefault="0049484E" w:rsidP="00905795">
            <w:pPr>
              <w:ind w:left="50" w:right="62"/>
              <w:jc w:val="both"/>
              <w:rPr>
                <w:rFonts w:eastAsia="Times New Roman" w:cstheme="minorHAnsi"/>
                <w:sz w:val="20"/>
              </w:rPr>
            </w:pPr>
          </w:p>
        </w:tc>
        <w:tc>
          <w:tcPr>
            <w:tcW w:w="840" w:type="dxa"/>
          </w:tcPr>
          <w:p w:rsidR="005B42D3" w:rsidRPr="00744575" w:rsidRDefault="005B42D3" w:rsidP="00FC0EB6">
            <w:pPr>
              <w:jc w:val="center"/>
            </w:pPr>
            <w:r w:rsidRPr="00744575">
              <w:rPr>
                <w:sz w:val="20"/>
                <w:szCs w:val="20"/>
              </w:rPr>
              <w:sym w:font="Wingdings" w:char="F071"/>
            </w:r>
          </w:p>
        </w:tc>
      </w:tr>
      <w:tr w:rsidR="0049484E" w:rsidRPr="00744575" w:rsidTr="00E1275A">
        <w:trPr>
          <w:trHeight w:val="360"/>
        </w:trPr>
        <w:tc>
          <w:tcPr>
            <w:tcW w:w="720" w:type="dxa"/>
            <w:shd w:val="clear" w:color="auto" w:fill="auto"/>
            <w:noWrap/>
          </w:tcPr>
          <w:p w:rsidR="0049484E" w:rsidRPr="00744575" w:rsidRDefault="0049484E" w:rsidP="00FC0EB6">
            <w:pPr>
              <w:pStyle w:val="Lijstalinea"/>
              <w:numPr>
                <w:ilvl w:val="2"/>
                <w:numId w:val="7"/>
              </w:numPr>
              <w:spacing w:line="240" w:lineRule="auto"/>
              <w:ind w:left="0" w:firstLine="0"/>
              <w:jc w:val="both"/>
              <w:rPr>
                <w:szCs w:val="20"/>
              </w:rPr>
            </w:pPr>
          </w:p>
        </w:tc>
        <w:tc>
          <w:tcPr>
            <w:tcW w:w="7800" w:type="dxa"/>
            <w:shd w:val="clear" w:color="auto" w:fill="auto"/>
          </w:tcPr>
          <w:p w:rsidR="0049484E" w:rsidRPr="00744575" w:rsidRDefault="0049484E" w:rsidP="00905795">
            <w:pPr>
              <w:ind w:left="50" w:right="62"/>
              <w:jc w:val="both"/>
              <w:rPr>
                <w:rFonts w:eastAsia="Times New Roman" w:cstheme="minorHAnsi"/>
                <w:sz w:val="20"/>
              </w:rPr>
            </w:pPr>
            <w:r w:rsidRPr="00744575">
              <w:rPr>
                <w:rFonts w:eastAsia="Times New Roman" w:cstheme="minorHAnsi"/>
                <w:sz w:val="20"/>
              </w:rPr>
              <w:t xml:space="preserve">Bij het gebruik van de bidirectionele machinekoppeling dienen de instellingen en eventuele wijzigingen in het voorschrift </w:t>
            </w:r>
            <w:r w:rsidR="00122301" w:rsidRPr="00744575">
              <w:rPr>
                <w:rFonts w:eastAsia="Times New Roman" w:cstheme="minorHAnsi"/>
                <w:sz w:val="20"/>
              </w:rPr>
              <w:t xml:space="preserve">– voordat ze in werking treden - </w:t>
            </w:r>
            <w:r w:rsidRPr="00744575">
              <w:rPr>
                <w:rFonts w:eastAsia="Times New Roman" w:cstheme="minorHAnsi"/>
                <w:sz w:val="20"/>
              </w:rPr>
              <w:t>door eindgebruiker bevestigd te worden op de Smartconnector</w:t>
            </w:r>
            <w:r w:rsidR="00E9393A" w:rsidRPr="00744575">
              <w:rPr>
                <w:rFonts w:eastAsia="Times New Roman" w:cstheme="minorHAnsi"/>
                <w:sz w:val="20"/>
              </w:rPr>
              <w:t>.</w:t>
            </w:r>
          </w:p>
          <w:p w:rsidR="0049484E" w:rsidRPr="00744575" w:rsidRDefault="0049484E" w:rsidP="00905795">
            <w:pPr>
              <w:ind w:left="50" w:right="62"/>
              <w:jc w:val="both"/>
              <w:rPr>
                <w:rFonts w:eastAsia="Times New Roman" w:cstheme="minorHAnsi"/>
                <w:sz w:val="20"/>
              </w:rPr>
            </w:pPr>
          </w:p>
        </w:tc>
        <w:tc>
          <w:tcPr>
            <w:tcW w:w="840" w:type="dxa"/>
          </w:tcPr>
          <w:p w:rsidR="0049484E" w:rsidRPr="00744575" w:rsidRDefault="0049484E" w:rsidP="00FC0EB6">
            <w:pPr>
              <w:jc w:val="center"/>
              <w:rPr>
                <w:sz w:val="20"/>
                <w:szCs w:val="20"/>
              </w:rPr>
            </w:pPr>
            <w:r w:rsidRPr="00744575">
              <w:rPr>
                <w:sz w:val="20"/>
                <w:szCs w:val="20"/>
              </w:rPr>
              <w:sym w:font="Wingdings" w:char="F071"/>
            </w:r>
          </w:p>
        </w:tc>
      </w:tr>
      <w:tr w:rsidR="0049484E" w:rsidRPr="00744575" w:rsidTr="00E1275A">
        <w:trPr>
          <w:trHeight w:val="360"/>
        </w:trPr>
        <w:tc>
          <w:tcPr>
            <w:tcW w:w="720" w:type="dxa"/>
            <w:shd w:val="clear" w:color="auto" w:fill="auto"/>
            <w:noWrap/>
          </w:tcPr>
          <w:p w:rsidR="0049484E" w:rsidRPr="00744575" w:rsidRDefault="0049484E" w:rsidP="00FC0EB6">
            <w:pPr>
              <w:pStyle w:val="Lijstalinea"/>
              <w:numPr>
                <w:ilvl w:val="2"/>
                <w:numId w:val="7"/>
              </w:numPr>
              <w:spacing w:line="240" w:lineRule="auto"/>
              <w:ind w:left="0" w:firstLine="0"/>
              <w:jc w:val="both"/>
              <w:rPr>
                <w:szCs w:val="20"/>
              </w:rPr>
            </w:pPr>
          </w:p>
        </w:tc>
        <w:tc>
          <w:tcPr>
            <w:tcW w:w="7800" w:type="dxa"/>
            <w:shd w:val="clear" w:color="auto" w:fill="auto"/>
          </w:tcPr>
          <w:p w:rsidR="0049484E" w:rsidRPr="00744575" w:rsidRDefault="0049484E" w:rsidP="00905795">
            <w:pPr>
              <w:ind w:left="50" w:right="62"/>
              <w:jc w:val="both"/>
              <w:rPr>
                <w:rFonts w:eastAsia="Times New Roman" w:cstheme="minorHAnsi"/>
                <w:sz w:val="20"/>
              </w:rPr>
            </w:pPr>
            <w:r w:rsidRPr="00744575">
              <w:rPr>
                <w:rFonts w:eastAsia="Times New Roman" w:cstheme="minorHAnsi"/>
                <w:sz w:val="20"/>
              </w:rPr>
              <w:t>Alle service- en default instellingen op de dialysemachines zijn beveiligd achter een wach</w:t>
            </w:r>
            <w:r w:rsidRPr="00744575">
              <w:rPr>
                <w:rFonts w:eastAsia="Times New Roman" w:cstheme="minorHAnsi"/>
                <w:sz w:val="20"/>
              </w:rPr>
              <w:t>t</w:t>
            </w:r>
            <w:r w:rsidRPr="00744575">
              <w:rPr>
                <w:rFonts w:eastAsia="Times New Roman" w:cstheme="minorHAnsi"/>
                <w:sz w:val="20"/>
              </w:rPr>
              <w:t>woord.</w:t>
            </w:r>
          </w:p>
          <w:p w:rsidR="0049484E" w:rsidRPr="00744575" w:rsidRDefault="0049484E" w:rsidP="00905795">
            <w:pPr>
              <w:ind w:left="50" w:right="62"/>
              <w:jc w:val="both"/>
              <w:rPr>
                <w:rFonts w:eastAsia="Times New Roman" w:cstheme="minorHAnsi"/>
                <w:sz w:val="20"/>
              </w:rPr>
            </w:pPr>
          </w:p>
        </w:tc>
        <w:tc>
          <w:tcPr>
            <w:tcW w:w="840" w:type="dxa"/>
          </w:tcPr>
          <w:p w:rsidR="0049484E" w:rsidRPr="00744575" w:rsidRDefault="0049484E" w:rsidP="00FC0EB6">
            <w:pPr>
              <w:jc w:val="center"/>
              <w:rPr>
                <w:sz w:val="20"/>
                <w:szCs w:val="20"/>
              </w:rPr>
            </w:pPr>
            <w:r w:rsidRPr="00744575">
              <w:rPr>
                <w:sz w:val="20"/>
                <w:szCs w:val="20"/>
              </w:rPr>
              <w:sym w:font="Wingdings" w:char="F071"/>
            </w:r>
          </w:p>
        </w:tc>
      </w:tr>
      <w:tr w:rsidR="0049484E" w:rsidRPr="00744575" w:rsidTr="00E1275A">
        <w:trPr>
          <w:trHeight w:val="360"/>
        </w:trPr>
        <w:tc>
          <w:tcPr>
            <w:tcW w:w="720" w:type="dxa"/>
            <w:shd w:val="clear" w:color="auto" w:fill="auto"/>
            <w:noWrap/>
          </w:tcPr>
          <w:p w:rsidR="0049484E" w:rsidRPr="00744575" w:rsidRDefault="0049484E" w:rsidP="00FC0EB6">
            <w:pPr>
              <w:pStyle w:val="Lijstalinea"/>
              <w:numPr>
                <w:ilvl w:val="2"/>
                <w:numId w:val="7"/>
              </w:numPr>
              <w:spacing w:line="240" w:lineRule="auto"/>
              <w:ind w:left="0" w:firstLine="0"/>
              <w:jc w:val="both"/>
              <w:rPr>
                <w:szCs w:val="20"/>
              </w:rPr>
            </w:pPr>
          </w:p>
        </w:tc>
        <w:tc>
          <w:tcPr>
            <w:tcW w:w="7800" w:type="dxa"/>
            <w:shd w:val="clear" w:color="auto" w:fill="auto"/>
          </w:tcPr>
          <w:p w:rsidR="0049484E" w:rsidRPr="00744575" w:rsidRDefault="0049484E" w:rsidP="00905795">
            <w:pPr>
              <w:ind w:left="50" w:right="62"/>
              <w:jc w:val="both"/>
              <w:rPr>
                <w:rFonts w:eastAsia="Times New Roman" w:cstheme="minorHAnsi"/>
                <w:sz w:val="20"/>
              </w:rPr>
            </w:pPr>
            <w:r w:rsidRPr="00744575">
              <w:rPr>
                <w:rFonts w:eastAsia="Times New Roman" w:cstheme="minorHAnsi"/>
                <w:sz w:val="20"/>
              </w:rPr>
              <w:t>De dialysemachines zijn vrij van scherpe hoeken, randen en uitstekende voorwerpen, zod</w:t>
            </w:r>
            <w:r w:rsidRPr="00744575">
              <w:rPr>
                <w:rFonts w:eastAsia="Times New Roman" w:cstheme="minorHAnsi"/>
                <w:sz w:val="20"/>
              </w:rPr>
              <w:t>a</w:t>
            </w:r>
            <w:r w:rsidRPr="00744575">
              <w:rPr>
                <w:rFonts w:eastAsia="Times New Roman" w:cstheme="minorHAnsi"/>
                <w:sz w:val="20"/>
              </w:rPr>
              <w:t>nig dat bij normaal gebruik geen lichamelijk letsel kan ontstaan.</w:t>
            </w:r>
          </w:p>
        </w:tc>
        <w:tc>
          <w:tcPr>
            <w:tcW w:w="840" w:type="dxa"/>
          </w:tcPr>
          <w:p w:rsidR="0049484E" w:rsidRPr="00744575" w:rsidRDefault="0049484E" w:rsidP="00FC0EB6">
            <w:pPr>
              <w:jc w:val="center"/>
              <w:rPr>
                <w:sz w:val="20"/>
                <w:szCs w:val="20"/>
              </w:rPr>
            </w:pPr>
            <w:r w:rsidRPr="00744575">
              <w:rPr>
                <w:sz w:val="20"/>
                <w:szCs w:val="20"/>
              </w:rPr>
              <w:sym w:font="Wingdings" w:char="F071"/>
            </w:r>
          </w:p>
        </w:tc>
      </w:tr>
    </w:tbl>
    <w:p w:rsidR="009541D2" w:rsidRPr="00744575" w:rsidRDefault="009541D2" w:rsidP="00FC0EB6">
      <w:pPr>
        <w:rPr>
          <w:sz w:val="20"/>
          <w:szCs w:val="20"/>
        </w:rPr>
      </w:pPr>
    </w:p>
    <w:p w:rsidR="00761961" w:rsidRDefault="00761961">
      <w:pPr>
        <w:rPr>
          <w:rFonts w:eastAsiaTheme="majorEastAsia" w:cstheme="majorBidi"/>
          <w:b/>
          <w:bCs/>
          <w:sz w:val="20"/>
          <w:szCs w:val="20"/>
        </w:rPr>
      </w:pPr>
      <w:bookmarkStart w:id="10" w:name="_Toc459201790"/>
      <w:r>
        <w:rPr>
          <w:b/>
          <w:sz w:val="20"/>
          <w:szCs w:val="20"/>
        </w:rPr>
        <w:br w:type="page"/>
      </w:r>
    </w:p>
    <w:p w:rsidR="00F2190B" w:rsidRPr="00744575" w:rsidRDefault="00F2190B" w:rsidP="00FC0EB6">
      <w:pPr>
        <w:pStyle w:val="Kop2"/>
        <w:numPr>
          <w:ilvl w:val="1"/>
          <w:numId w:val="1"/>
        </w:numPr>
        <w:tabs>
          <w:tab w:val="clear" w:pos="576"/>
          <w:tab w:val="left" w:pos="600"/>
        </w:tabs>
        <w:ind w:left="600" w:hanging="587"/>
        <w:rPr>
          <w:rFonts w:asciiTheme="minorHAnsi" w:hAnsiTheme="minorHAnsi"/>
          <w:b/>
          <w:sz w:val="20"/>
          <w:szCs w:val="20"/>
        </w:rPr>
      </w:pPr>
      <w:r w:rsidRPr="00744575">
        <w:rPr>
          <w:rFonts w:asciiTheme="minorHAnsi" w:hAnsiTheme="minorHAnsi"/>
          <w:b/>
          <w:sz w:val="20"/>
          <w:szCs w:val="20"/>
        </w:rPr>
        <w:lastRenderedPageBreak/>
        <w:t>Constructie en behuizing</w:t>
      </w:r>
      <w:bookmarkEnd w:id="10"/>
    </w:p>
    <w:p w:rsidR="009541D2" w:rsidRPr="00744575" w:rsidRDefault="009541D2"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5B42D3"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5B42D3" w:rsidRPr="00744575" w:rsidRDefault="005B42D3"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5B42D3" w:rsidRPr="00744575" w:rsidRDefault="005B42D3"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5B42D3" w:rsidRPr="00744575" w:rsidRDefault="005B42D3" w:rsidP="00FC0EB6">
            <w:pPr>
              <w:tabs>
                <w:tab w:val="num" w:pos="993"/>
              </w:tabs>
              <w:jc w:val="center"/>
              <w:rPr>
                <w:b/>
                <w:sz w:val="20"/>
                <w:szCs w:val="20"/>
              </w:rPr>
            </w:pPr>
            <w:r w:rsidRPr="00744575">
              <w:rPr>
                <w:b/>
                <w:sz w:val="20"/>
                <w:szCs w:val="20"/>
              </w:rPr>
              <w:t>Voldaan</w:t>
            </w:r>
          </w:p>
        </w:tc>
      </w:tr>
      <w:tr w:rsidR="004C3C0A" w:rsidRPr="00744575" w:rsidTr="00E1275A">
        <w:trPr>
          <w:trHeight w:val="360"/>
        </w:trPr>
        <w:tc>
          <w:tcPr>
            <w:tcW w:w="720" w:type="dxa"/>
            <w:tcBorders>
              <w:top w:val="single" w:sz="4" w:space="0" w:color="auto"/>
            </w:tcBorders>
            <w:shd w:val="clear" w:color="auto" w:fill="auto"/>
            <w:noWrap/>
          </w:tcPr>
          <w:p w:rsidR="004C3C0A" w:rsidRPr="00744575" w:rsidRDefault="004C3C0A" w:rsidP="00FC0EB6">
            <w:pPr>
              <w:pStyle w:val="Lijstalinea"/>
              <w:numPr>
                <w:ilvl w:val="2"/>
                <w:numId w:val="8"/>
              </w:numPr>
              <w:spacing w:line="240" w:lineRule="auto"/>
              <w:ind w:left="0" w:firstLine="0"/>
              <w:jc w:val="both"/>
              <w:rPr>
                <w:szCs w:val="20"/>
              </w:rPr>
            </w:pPr>
          </w:p>
        </w:tc>
        <w:tc>
          <w:tcPr>
            <w:tcW w:w="7800" w:type="dxa"/>
            <w:tcBorders>
              <w:top w:val="single" w:sz="4" w:space="0" w:color="auto"/>
            </w:tcBorders>
            <w:shd w:val="clear" w:color="auto" w:fill="auto"/>
          </w:tcPr>
          <w:p w:rsidR="004C3C0A" w:rsidRPr="00744575" w:rsidRDefault="004C3C0A" w:rsidP="00FC0EB6">
            <w:pPr>
              <w:ind w:left="50" w:right="62"/>
              <w:jc w:val="both"/>
              <w:rPr>
                <w:rFonts w:eastAsia="Times New Roman" w:cstheme="minorHAnsi"/>
                <w:sz w:val="20"/>
              </w:rPr>
            </w:pPr>
            <w:r w:rsidRPr="00744575">
              <w:rPr>
                <w:rFonts w:eastAsia="Times New Roman" w:cstheme="minorHAnsi"/>
                <w:sz w:val="20"/>
              </w:rPr>
              <w:t>Alle dialysemachines zijn degelijk uitgevoerd.</w:t>
            </w:r>
          </w:p>
          <w:p w:rsidR="004C3C0A" w:rsidRPr="00744575" w:rsidRDefault="004C3C0A" w:rsidP="00FC0EB6">
            <w:pPr>
              <w:ind w:left="50" w:right="62"/>
              <w:jc w:val="both"/>
              <w:rPr>
                <w:rFonts w:eastAsia="Times New Roman" w:cstheme="minorHAnsi"/>
                <w:sz w:val="20"/>
              </w:rPr>
            </w:pPr>
          </w:p>
        </w:tc>
        <w:tc>
          <w:tcPr>
            <w:tcW w:w="840" w:type="dxa"/>
            <w:tcBorders>
              <w:top w:val="single" w:sz="4" w:space="0" w:color="auto"/>
            </w:tcBorders>
          </w:tcPr>
          <w:p w:rsidR="004C3C0A" w:rsidRPr="00744575" w:rsidRDefault="004C3C0A" w:rsidP="00FC0EB6">
            <w:pPr>
              <w:jc w:val="center"/>
            </w:pPr>
            <w:r w:rsidRPr="00744575">
              <w:rPr>
                <w:sz w:val="20"/>
                <w:szCs w:val="20"/>
              </w:rPr>
              <w:sym w:font="Wingdings" w:char="F071"/>
            </w:r>
          </w:p>
        </w:tc>
      </w:tr>
      <w:tr w:rsidR="004C3C0A" w:rsidRPr="00744575" w:rsidTr="00E1275A">
        <w:trPr>
          <w:trHeight w:val="360"/>
        </w:trPr>
        <w:tc>
          <w:tcPr>
            <w:tcW w:w="720" w:type="dxa"/>
            <w:shd w:val="clear" w:color="auto" w:fill="auto"/>
            <w:noWrap/>
          </w:tcPr>
          <w:p w:rsidR="004C3C0A" w:rsidRPr="00744575" w:rsidRDefault="004C3C0A" w:rsidP="00FC0EB6">
            <w:pPr>
              <w:pStyle w:val="Lijstalinea"/>
              <w:numPr>
                <w:ilvl w:val="2"/>
                <w:numId w:val="8"/>
              </w:numPr>
              <w:spacing w:line="240" w:lineRule="auto"/>
              <w:ind w:left="0" w:firstLine="0"/>
              <w:jc w:val="both"/>
              <w:rPr>
                <w:szCs w:val="20"/>
              </w:rPr>
            </w:pPr>
          </w:p>
        </w:tc>
        <w:tc>
          <w:tcPr>
            <w:tcW w:w="7800" w:type="dxa"/>
            <w:shd w:val="clear" w:color="auto" w:fill="auto"/>
          </w:tcPr>
          <w:p w:rsidR="004C3C0A" w:rsidRPr="00744575" w:rsidRDefault="004C3C0A" w:rsidP="00FC0EB6">
            <w:pPr>
              <w:ind w:left="50" w:right="62"/>
              <w:jc w:val="both"/>
              <w:rPr>
                <w:rFonts w:eastAsia="Times New Roman" w:cstheme="minorHAnsi"/>
                <w:sz w:val="20"/>
              </w:rPr>
            </w:pPr>
            <w:r w:rsidRPr="00744575">
              <w:rPr>
                <w:rFonts w:eastAsia="Times New Roman" w:cstheme="minorHAnsi"/>
                <w:sz w:val="20"/>
              </w:rPr>
              <w:t xml:space="preserve">Patiëntkabels en/of aansluitingen, waaronder </w:t>
            </w:r>
            <w:r w:rsidR="00BE5981" w:rsidRPr="00744575">
              <w:rPr>
                <w:rFonts w:eastAsia="Times New Roman" w:cstheme="minorHAnsi"/>
                <w:sz w:val="20"/>
              </w:rPr>
              <w:t>bloeddruk</w:t>
            </w:r>
            <w:r w:rsidRPr="00744575">
              <w:rPr>
                <w:rFonts w:eastAsia="Times New Roman" w:cstheme="minorHAnsi"/>
                <w:sz w:val="20"/>
              </w:rPr>
              <w:t>meter en bloedlijnen, zijn lang g</w:t>
            </w:r>
            <w:r w:rsidRPr="00744575">
              <w:rPr>
                <w:rFonts w:eastAsia="Times New Roman" w:cstheme="minorHAnsi"/>
                <w:sz w:val="20"/>
              </w:rPr>
              <w:t>e</w:t>
            </w:r>
            <w:r w:rsidRPr="00744575">
              <w:rPr>
                <w:rFonts w:eastAsia="Times New Roman" w:cstheme="minorHAnsi"/>
                <w:sz w:val="20"/>
              </w:rPr>
              <w:t>noeg, zodanig dat patiënt voldoende bewegingsvrijheid heeft, zonder tractie ui</w:t>
            </w:r>
            <w:r w:rsidR="001B55E1" w:rsidRPr="00744575">
              <w:rPr>
                <w:rFonts w:eastAsia="Times New Roman" w:cstheme="minorHAnsi"/>
                <w:sz w:val="20"/>
              </w:rPr>
              <w:t>t</w:t>
            </w:r>
            <w:r w:rsidRPr="00744575">
              <w:rPr>
                <w:rFonts w:eastAsia="Times New Roman" w:cstheme="minorHAnsi"/>
                <w:sz w:val="20"/>
              </w:rPr>
              <w:t xml:space="preserve"> te oefenen. De afstand tussen patiënt en dialysemachine is </w:t>
            </w:r>
            <w:r w:rsidR="00B511BE" w:rsidRPr="00744575">
              <w:rPr>
                <w:rFonts w:eastAsia="Times New Roman" w:cstheme="minorHAnsi"/>
                <w:sz w:val="20"/>
              </w:rPr>
              <w:t xml:space="preserve">maximaal </w:t>
            </w:r>
            <w:r w:rsidR="00E527CD" w:rsidRPr="00744575">
              <w:rPr>
                <w:rFonts w:eastAsia="Times New Roman" w:cstheme="minorHAnsi"/>
                <w:sz w:val="20"/>
              </w:rPr>
              <w:t xml:space="preserve">1.5 </w:t>
            </w:r>
            <w:r w:rsidRPr="00744575">
              <w:rPr>
                <w:rFonts w:eastAsia="Times New Roman" w:cstheme="minorHAnsi"/>
                <w:sz w:val="20"/>
              </w:rPr>
              <w:t>meter.</w:t>
            </w:r>
          </w:p>
          <w:p w:rsidR="004C3C0A" w:rsidRPr="00744575" w:rsidRDefault="004C3C0A" w:rsidP="00FC0EB6">
            <w:pPr>
              <w:ind w:left="50" w:right="62"/>
              <w:jc w:val="both"/>
              <w:rPr>
                <w:rFonts w:eastAsia="Times New Roman" w:cstheme="minorHAnsi"/>
                <w:sz w:val="20"/>
              </w:rPr>
            </w:pPr>
          </w:p>
        </w:tc>
        <w:tc>
          <w:tcPr>
            <w:tcW w:w="840" w:type="dxa"/>
          </w:tcPr>
          <w:p w:rsidR="004C3C0A" w:rsidRPr="00744575" w:rsidRDefault="004C3C0A" w:rsidP="00FC0EB6">
            <w:pPr>
              <w:jc w:val="center"/>
            </w:pPr>
            <w:r w:rsidRPr="00744575">
              <w:rPr>
                <w:sz w:val="20"/>
                <w:szCs w:val="20"/>
              </w:rPr>
              <w:sym w:font="Wingdings" w:char="F071"/>
            </w:r>
          </w:p>
        </w:tc>
      </w:tr>
      <w:tr w:rsidR="004C3C0A" w:rsidRPr="00744575" w:rsidTr="00E1275A">
        <w:trPr>
          <w:trHeight w:val="360"/>
        </w:trPr>
        <w:tc>
          <w:tcPr>
            <w:tcW w:w="720" w:type="dxa"/>
            <w:shd w:val="clear" w:color="auto" w:fill="auto"/>
            <w:noWrap/>
          </w:tcPr>
          <w:p w:rsidR="004C3C0A" w:rsidRPr="00744575" w:rsidRDefault="004C3C0A" w:rsidP="00FC0EB6">
            <w:pPr>
              <w:pStyle w:val="Lijstalinea"/>
              <w:numPr>
                <w:ilvl w:val="2"/>
                <w:numId w:val="8"/>
              </w:numPr>
              <w:spacing w:line="240" w:lineRule="auto"/>
              <w:ind w:left="0" w:firstLine="0"/>
              <w:jc w:val="both"/>
              <w:rPr>
                <w:szCs w:val="20"/>
              </w:rPr>
            </w:pPr>
          </w:p>
        </w:tc>
        <w:tc>
          <w:tcPr>
            <w:tcW w:w="7800" w:type="dxa"/>
            <w:shd w:val="clear" w:color="auto" w:fill="auto"/>
          </w:tcPr>
          <w:p w:rsidR="004C3C0A" w:rsidRPr="00744575" w:rsidRDefault="004C3C0A" w:rsidP="00FC0EB6">
            <w:pPr>
              <w:ind w:left="50" w:right="62"/>
              <w:jc w:val="both"/>
              <w:rPr>
                <w:rFonts w:eastAsia="Times New Roman" w:cstheme="minorHAnsi"/>
                <w:sz w:val="20"/>
              </w:rPr>
            </w:pPr>
            <w:r w:rsidRPr="00744575">
              <w:rPr>
                <w:rFonts w:eastAsia="Times New Roman" w:cstheme="minorHAnsi"/>
                <w:sz w:val="20"/>
              </w:rPr>
              <w:t>De kabels, slangen e.d. zijn netjes in de dialysemachines weggewerkt.</w:t>
            </w:r>
          </w:p>
          <w:p w:rsidR="004C3C0A" w:rsidRPr="00744575" w:rsidRDefault="004C3C0A" w:rsidP="00FC0EB6">
            <w:pPr>
              <w:ind w:left="50" w:right="62"/>
              <w:jc w:val="both"/>
              <w:rPr>
                <w:rFonts w:eastAsia="Times New Roman" w:cstheme="minorHAnsi"/>
                <w:sz w:val="20"/>
              </w:rPr>
            </w:pPr>
          </w:p>
        </w:tc>
        <w:tc>
          <w:tcPr>
            <w:tcW w:w="840" w:type="dxa"/>
          </w:tcPr>
          <w:p w:rsidR="004C3C0A" w:rsidRPr="00744575" w:rsidRDefault="004C3C0A" w:rsidP="00FC0EB6">
            <w:pPr>
              <w:jc w:val="center"/>
            </w:pPr>
            <w:r w:rsidRPr="00744575">
              <w:rPr>
                <w:sz w:val="20"/>
                <w:szCs w:val="20"/>
              </w:rPr>
              <w:sym w:font="Wingdings" w:char="F071"/>
            </w:r>
          </w:p>
        </w:tc>
      </w:tr>
      <w:tr w:rsidR="004C3C0A" w:rsidRPr="00744575" w:rsidTr="00E1275A">
        <w:trPr>
          <w:trHeight w:val="360"/>
        </w:trPr>
        <w:tc>
          <w:tcPr>
            <w:tcW w:w="720" w:type="dxa"/>
            <w:shd w:val="clear" w:color="auto" w:fill="auto"/>
            <w:noWrap/>
          </w:tcPr>
          <w:p w:rsidR="004C3C0A" w:rsidRPr="00744575" w:rsidRDefault="004C3C0A" w:rsidP="00FC0EB6">
            <w:pPr>
              <w:pStyle w:val="Lijstalinea"/>
              <w:numPr>
                <w:ilvl w:val="2"/>
                <w:numId w:val="8"/>
              </w:numPr>
              <w:spacing w:line="240" w:lineRule="auto"/>
              <w:ind w:left="0" w:firstLine="0"/>
              <w:jc w:val="both"/>
              <w:rPr>
                <w:szCs w:val="20"/>
              </w:rPr>
            </w:pPr>
          </w:p>
        </w:tc>
        <w:tc>
          <w:tcPr>
            <w:tcW w:w="7800" w:type="dxa"/>
            <w:shd w:val="clear" w:color="auto" w:fill="auto"/>
          </w:tcPr>
          <w:p w:rsidR="004C3C0A" w:rsidRPr="00744575" w:rsidRDefault="004C3C0A" w:rsidP="00FC0EB6">
            <w:pPr>
              <w:ind w:left="50" w:right="62"/>
              <w:jc w:val="both"/>
              <w:rPr>
                <w:rFonts w:eastAsia="Times New Roman" w:cstheme="minorHAnsi"/>
                <w:sz w:val="20"/>
              </w:rPr>
            </w:pPr>
            <w:r w:rsidRPr="00744575">
              <w:rPr>
                <w:rFonts w:eastAsia="Times New Roman" w:cstheme="minorHAnsi"/>
                <w:sz w:val="20"/>
              </w:rPr>
              <w:t>Op/In de dialysemachines is ruimte voor containers met kleinere volumes concentraat van ca. 6</w:t>
            </w:r>
            <w:r w:rsidR="00B511BE" w:rsidRPr="00744575">
              <w:rPr>
                <w:rFonts w:eastAsia="Times New Roman" w:cstheme="minorHAnsi"/>
                <w:sz w:val="20"/>
              </w:rPr>
              <w:t>-10</w:t>
            </w:r>
            <w:r w:rsidRPr="00744575">
              <w:rPr>
                <w:rFonts w:eastAsia="Times New Roman" w:cstheme="minorHAnsi"/>
                <w:sz w:val="20"/>
              </w:rPr>
              <w:t xml:space="preserve"> liter.</w:t>
            </w:r>
          </w:p>
        </w:tc>
        <w:tc>
          <w:tcPr>
            <w:tcW w:w="840" w:type="dxa"/>
          </w:tcPr>
          <w:p w:rsidR="004C3C0A" w:rsidRPr="00744575" w:rsidRDefault="004C3C0A" w:rsidP="00FC0EB6">
            <w:pPr>
              <w:jc w:val="center"/>
            </w:pPr>
            <w:r w:rsidRPr="00744575">
              <w:rPr>
                <w:sz w:val="20"/>
                <w:szCs w:val="20"/>
              </w:rPr>
              <w:sym w:font="Wingdings" w:char="F071"/>
            </w:r>
          </w:p>
        </w:tc>
      </w:tr>
    </w:tbl>
    <w:p w:rsidR="009541D2" w:rsidRPr="00744575" w:rsidRDefault="009541D2" w:rsidP="00FC0EB6">
      <w:pPr>
        <w:rPr>
          <w:sz w:val="20"/>
          <w:szCs w:val="20"/>
        </w:rPr>
      </w:pPr>
    </w:p>
    <w:p w:rsidR="00F2190B" w:rsidRPr="00744575" w:rsidRDefault="00287B66" w:rsidP="00FC0EB6">
      <w:pPr>
        <w:pStyle w:val="Kop2"/>
        <w:numPr>
          <w:ilvl w:val="1"/>
          <w:numId w:val="1"/>
        </w:numPr>
        <w:tabs>
          <w:tab w:val="clear" w:pos="576"/>
          <w:tab w:val="left" w:pos="600"/>
        </w:tabs>
        <w:ind w:left="600" w:hanging="587"/>
        <w:rPr>
          <w:rFonts w:asciiTheme="minorHAnsi" w:hAnsiTheme="minorHAnsi"/>
          <w:b/>
          <w:sz w:val="20"/>
          <w:szCs w:val="20"/>
        </w:rPr>
      </w:pPr>
      <w:bookmarkStart w:id="11" w:name="_Toc459201791"/>
      <w:r w:rsidRPr="00744575">
        <w:rPr>
          <w:rFonts w:asciiTheme="minorHAnsi" w:hAnsiTheme="minorHAnsi"/>
          <w:b/>
          <w:sz w:val="20"/>
          <w:szCs w:val="20"/>
        </w:rPr>
        <w:t>Elektrische voeding</w:t>
      </w:r>
      <w:bookmarkEnd w:id="11"/>
    </w:p>
    <w:p w:rsidR="002819A7" w:rsidRPr="00744575" w:rsidRDefault="002819A7"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4C3C0A"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4C3C0A" w:rsidRPr="00744575" w:rsidRDefault="004C3C0A"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4C3C0A" w:rsidRPr="00744575" w:rsidRDefault="004C3C0A"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4C3C0A" w:rsidRPr="00744575" w:rsidRDefault="004C3C0A" w:rsidP="00FC0EB6">
            <w:pPr>
              <w:tabs>
                <w:tab w:val="num" w:pos="993"/>
              </w:tabs>
              <w:jc w:val="center"/>
              <w:rPr>
                <w:b/>
                <w:sz w:val="20"/>
                <w:szCs w:val="20"/>
              </w:rPr>
            </w:pPr>
            <w:r w:rsidRPr="00744575">
              <w:rPr>
                <w:b/>
                <w:sz w:val="20"/>
                <w:szCs w:val="20"/>
              </w:rPr>
              <w:t>Voldaan</w:t>
            </w:r>
          </w:p>
        </w:tc>
      </w:tr>
      <w:tr w:rsidR="00235856" w:rsidRPr="00744575" w:rsidTr="00E1275A">
        <w:trPr>
          <w:trHeight w:val="360"/>
        </w:trPr>
        <w:tc>
          <w:tcPr>
            <w:tcW w:w="720" w:type="dxa"/>
            <w:tcBorders>
              <w:top w:val="single" w:sz="4" w:space="0" w:color="auto"/>
            </w:tcBorders>
            <w:shd w:val="clear" w:color="auto" w:fill="auto"/>
            <w:noWrap/>
          </w:tcPr>
          <w:p w:rsidR="00235856" w:rsidRPr="00744575" w:rsidRDefault="00235856" w:rsidP="00FC0EB6">
            <w:pPr>
              <w:pStyle w:val="Lijstalinea"/>
              <w:numPr>
                <w:ilvl w:val="2"/>
                <w:numId w:val="9"/>
              </w:numPr>
              <w:spacing w:line="240" w:lineRule="auto"/>
              <w:ind w:left="0" w:firstLine="0"/>
              <w:jc w:val="both"/>
              <w:rPr>
                <w:szCs w:val="20"/>
              </w:rPr>
            </w:pPr>
          </w:p>
        </w:tc>
        <w:tc>
          <w:tcPr>
            <w:tcW w:w="7800" w:type="dxa"/>
            <w:tcBorders>
              <w:top w:val="single" w:sz="4" w:space="0" w:color="auto"/>
            </w:tcBorders>
            <w:shd w:val="clear" w:color="auto" w:fill="auto"/>
          </w:tcPr>
          <w:p w:rsidR="00235856" w:rsidRPr="00744575" w:rsidRDefault="00235856" w:rsidP="00FC0EB6">
            <w:pPr>
              <w:ind w:left="50" w:right="62"/>
              <w:jc w:val="both"/>
              <w:rPr>
                <w:rFonts w:eastAsia="Times New Roman" w:cstheme="minorHAnsi"/>
                <w:sz w:val="20"/>
              </w:rPr>
            </w:pPr>
            <w:r w:rsidRPr="00744575">
              <w:rPr>
                <w:rFonts w:eastAsia="Times New Roman" w:cstheme="minorHAnsi"/>
                <w:sz w:val="20"/>
              </w:rPr>
              <w:t xml:space="preserve">Alle </w:t>
            </w:r>
            <w:r w:rsidR="00BE5981" w:rsidRPr="00744575">
              <w:rPr>
                <w:rFonts w:eastAsia="Times New Roman" w:cstheme="minorHAnsi"/>
                <w:sz w:val="20"/>
              </w:rPr>
              <w:t>dialysemachines</w:t>
            </w:r>
            <w:r w:rsidRPr="00744575">
              <w:rPr>
                <w:rFonts w:eastAsia="Times New Roman" w:cstheme="minorHAnsi"/>
                <w:sz w:val="20"/>
              </w:rPr>
              <w:t xml:space="preserve"> worden op het lichtnet aangesloten </w:t>
            </w:r>
            <w:r w:rsidR="00BE5981" w:rsidRPr="00744575">
              <w:rPr>
                <w:rFonts w:eastAsia="Times New Roman" w:cstheme="minorHAnsi"/>
                <w:sz w:val="20"/>
              </w:rPr>
              <w:t xml:space="preserve">via een trafo </w:t>
            </w:r>
            <w:r w:rsidRPr="00744575">
              <w:rPr>
                <w:rFonts w:eastAsia="Times New Roman" w:cstheme="minorHAnsi"/>
                <w:sz w:val="20"/>
              </w:rPr>
              <w:t xml:space="preserve">met een </w:t>
            </w:r>
            <w:r w:rsidR="00BE5981" w:rsidRPr="00744575">
              <w:rPr>
                <w:rFonts w:eastAsia="Times New Roman" w:cstheme="minorHAnsi"/>
                <w:sz w:val="20"/>
              </w:rPr>
              <w:t xml:space="preserve">specifieke </w:t>
            </w:r>
            <w:r w:rsidR="0049484E" w:rsidRPr="00744575">
              <w:rPr>
                <w:rFonts w:eastAsia="Times New Roman" w:cstheme="minorHAnsi"/>
                <w:sz w:val="20"/>
              </w:rPr>
              <w:t>Mennekes 12h, 230V-16A, 2p+E</w:t>
            </w:r>
            <w:r w:rsidR="00BE5981" w:rsidRPr="00744575">
              <w:rPr>
                <w:rFonts w:eastAsia="Times New Roman" w:cstheme="minorHAnsi"/>
                <w:sz w:val="20"/>
              </w:rPr>
              <w:t xml:space="preserve"> </w:t>
            </w:r>
            <w:r w:rsidRPr="00744575">
              <w:rPr>
                <w:rFonts w:eastAsia="Times New Roman" w:cstheme="minorHAnsi"/>
                <w:sz w:val="20"/>
              </w:rPr>
              <w:t xml:space="preserve">stekker met randaarde. </w:t>
            </w:r>
          </w:p>
          <w:p w:rsidR="0049484E" w:rsidRPr="00744575" w:rsidRDefault="0049484E" w:rsidP="00FC0EB6">
            <w:pPr>
              <w:ind w:left="50" w:right="62"/>
              <w:jc w:val="both"/>
              <w:rPr>
                <w:rFonts w:eastAsia="Times New Roman" w:cstheme="minorHAnsi"/>
                <w:sz w:val="20"/>
              </w:rPr>
            </w:pPr>
          </w:p>
        </w:tc>
        <w:tc>
          <w:tcPr>
            <w:tcW w:w="840" w:type="dxa"/>
            <w:tcBorders>
              <w:top w:val="single" w:sz="4" w:space="0" w:color="auto"/>
            </w:tcBorders>
          </w:tcPr>
          <w:p w:rsidR="00235856" w:rsidRPr="00744575" w:rsidRDefault="00235856" w:rsidP="00FC0EB6">
            <w:pPr>
              <w:jc w:val="center"/>
            </w:pPr>
            <w:r w:rsidRPr="00744575">
              <w:rPr>
                <w:sz w:val="20"/>
                <w:szCs w:val="20"/>
              </w:rPr>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9"/>
              </w:numPr>
              <w:spacing w:line="240" w:lineRule="auto"/>
              <w:ind w:left="0" w:firstLine="0"/>
              <w:jc w:val="both"/>
              <w:rPr>
                <w:szCs w:val="20"/>
              </w:rPr>
            </w:pPr>
          </w:p>
        </w:tc>
        <w:tc>
          <w:tcPr>
            <w:tcW w:w="7800" w:type="dxa"/>
            <w:shd w:val="clear" w:color="auto" w:fill="auto"/>
          </w:tcPr>
          <w:p w:rsidR="00DF30E5" w:rsidRPr="00744575" w:rsidRDefault="00235856" w:rsidP="00FC0EB6">
            <w:pPr>
              <w:ind w:left="50" w:right="62"/>
              <w:jc w:val="both"/>
              <w:rPr>
                <w:rFonts w:eastAsia="Times New Roman" w:cstheme="minorHAnsi"/>
                <w:sz w:val="20"/>
              </w:rPr>
            </w:pPr>
            <w:r w:rsidRPr="00744575">
              <w:rPr>
                <w:rFonts w:eastAsia="Times New Roman" w:cstheme="minorHAnsi"/>
                <w:sz w:val="20"/>
              </w:rPr>
              <w:t xml:space="preserve">Alle dialysemachines zijn volgens NEN-EN-IEC 60601-1 </w:t>
            </w:r>
            <w:r w:rsidR="002D61F8" w:rsidRPr="00744575">
              <w:rPr>
                <w:rFonts w:eastAsia="Times New Roman" w:cstheme="minorHAnsi"/>
                <w:sz w:val="20"/>
                <w:szCs w:val="20"/>
              </w:rPr>
              <w:t>veiligheidsklasse IB of</w:t>
            </w:r>
            <w:r w:rsidRPr="00744575">
              <w:rPr>
                <w:rFonts w:eastAsia="Times New Roman" w:cstheme="minorHAnsi"/>
                <w:sz w:val="20"/>
              </w:rPr>
              <w:t xml:space="preserve"> hoger.</w:t>
            </w:r>
          </w:p>
          <w:p w:rsidR="00AA0714" w:rsidRPr="00744575" w:rsidRDefault="00AA0714" w:rsidP="00FC0EB6">
            <w:pPr>
              <w:ind w:left="50" w:right="62"/>
              <w:jc w:val="both"/>
              <w:rPr>
                <w:rFonts w:eastAsia="Times New Roman" w:cstheme="minorHAnsi"/>
                <w:color w:val="FF0000"/>
                <w:sz w:val="18"/>
                <w:szCs w:val="18"/>
              </w:rPr>
            </w:pPr>
          </w:p>
          <w:p w:rsidR="00235856" w:rsidRPr="00744575" w:rsidRDefault="00235856" w:rsidP="00FC0EB6">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-de veiligheidsklasse te specificeren.</w:t>
            </w:r>
          </w:p>
          <w:p w:rsidR="00235856" w:rsidRPr="00744575" w:rsidRDefault="00235856" w:rsidP="00FC0EB6">
            <w:pPr>
              <w:tabs>
                <w:tab w:val="num" w:pos="993"/>
              </w:tabs>
              <w:ind w:left="50" w:right="62"/>
              <w:jc w:val="both"/>
              <w:rPr>
                <w:rFonts w:eastAsia="Times New Roman" w:cstheme="minorHAnsi"/>
                <w:sz w:val="20"/>
              </w:rPr>
            </w:pPr>
          </w:p>
        </w:tc>
        <w:tc>
          <w:tcPr>
            <w:tcW w:w="840" w:type="dxa"/>
          </w:tcPr>
          <w:p w:rsidR="00235856" w:rsidRPr="00744575" w:rsidRDefault="00235856" w:rsidP="00FC0EB6">
            <w:pPr>
              <w:jc w:val="center"/>
            </w:pPr>
            <w:r w:rsidRPr="00744575">
              <w:rPr>
                <w:sz w:val="20"/>
                <w:szCs w:val="20"/>
              </w:rPr>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9"/>
              </w:numPr>
              <w:spacing w:line="240" w:lineRule="auto"/>
              <w:ind w:left="0" w:firstLine="0"/>
              <w:jc w:val="both"/>
              <w:rPr>
                <w:szCs w:val="20"/>
              </w:rPr>
            </w:pPr>
          </w:p>
        </w:tc>
        <w:tc>
          <w:tcPr>
            <w:tcW w:w="7800" w:type="dxa"/>
            <w:shd w:val="clear" w:color="auto" w:fill="auto"/>
          </w:tcPr>
          <w:p w:rsidR="00235856" w:rsidRPr="00744575" w:rsidRDefault="00235856" w:rsidP="00FC0EB6">
            <w:pPr>
              <w:ind w:left="50" w:right="62"/>
              <w:jc w:val="both"/>
              <w:rPr>
                <w:rFonts w:eastAsia="Times New Roman" w:cstheme="minorHAnsi"/>
                <w:sz w:val="20"/>
              </w:rPr>
            </w:pPr>
            <w:r w:rsidRPr="00744575">
              <w:rPr>
                <w:rFonts w:eastAsia="Times New Roman" w:cstheme="minorHAnsi"/>
                <w:sz w:val="20"/>
              </w:rPr>
              <w:t xml:space="preserve">Alle </w:t>
            </w:r>
            <w:r w:rsidR="00BE5981" w:rsidRPr="00744575">
              <w:rPr>
                <w:rFonts w:eastAsia="Times New Roman" w:cstheme="minorHAnsi"/>
                <w:sz w:val="20"/>
              </w:rPr>
              <w:t>dialysemachines</w:t>
            </w:r>
            <w:r w:rsidRPr="00744575">
              <w:rPr>
                <w:rFonts w:eastAsia="Times New Roman" w:cstheme="minorHAnsi"/>
                <w:sz w:val="20"/>
              </w:rPr>
              <w:t xml:space="preserve"> beschikken over een geïntegreerde voeding (geen losse voedingen).</w:t>
            </w:r>
          </w:p>
          <w:p w:rsidR="00235856" w:rsidRPr="00744575" w:rsidRDefault="00235856" w:rsidP="00FC0EB6">
            <w:pPr>
              <w:ind w:left="50" w:right="62"/>
              <w:jc w:val="both"/>
              <w:rPr>
                <w:rFonts w:eastAsia="Times New Roman" w:cstheme="minorHAnsi"/>
                <w:sz w:val="20"/>
              </w:rPr>
            </w:pPr>
          </w:p>
        </w:tc>
        <w:tc>
          <w:tcPr>
            <w:tcW w:w="840" w:type="dxa"/>
          </w:tcPr>
          <w:p w:rsidR="00235856" w:rsidRPr="00744575" w:rsidRDefault="00235856" w:rsidP="00FC0EB6">
            <w:pPr>
              <w:jc w:val="center"/>
            </w:pPr>
            <w:r w:rsidRPr="00744575">
              <w:rPr>
                <w:sz w:val="20"/>
                <w:szCs w:val="20"/>
              </w:rPr>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9"/>
              </w:numPr>
              <w:spacing w:line="240" w:lineRule="auto"/>
              <w:ind w:left="0" w:firstLine="0"/>
              <w:jc w:val="both"/>
              <w:rPr>
                <w:szCs w:val="20"/>
              </w:rPr>
            </w:pPr>
          </w:p>
        </w:tc>
        <w:tc>
          <w:tcPr>
            <w:tcW w:w="7800" w:type="dxa"/>
            <w:shd w:val="clear" w:color="auto" w:fill="auto"/>
          </w:tcPr>
          <w:p w:rsidR="00235856" w:rsidRPr="00744575" w:rsidRDefault="00BE5981" w:rsidP="00FC0EB6">
            <w:pPr>
              <w:ind w:left="50" w:right="62"/>
              <w:jc w:val="both"/>
              <w:rPr>
                <w:rFonts w:eastAsia="Times New Roman" w:cstheme="minorHAnsi"/>
                <w:sz w:val="20"/>
              </w:rPr>
            </w:pPr>
            <w:r w:rsidRPr="00744575">
              <w:rPr>
                <w:rFonts w:eastAsia="Times New Roman" w:cstheme="minorHAnsi"/>
                <w:sz w:val="20"/>
              </w:rPr>
              <w:t>De</w:t>
            </w:r>
            <w:r w:rsidR="00235856" w:rsidRPr="00744575">
              <w:rPr>
                <w:rFonts w:eastAsia="Times New Roman" w:cstheme="minorHAnsi"/>
                <w:sz w:val="20"/>
              </w:rPr>
              <w:t xml:space="preserve"> </w:t>
            </w:r>
            <w:r w:rsidRPr="00744575">
              <w:rPr>
                <w:rFonts w:eastAsia="Times New Roman" w:cstheme="minorHAnsi"/>
                <w:sz w:val="20"/>
              </w:rPr>
              <w:t>dialyse</w:t>
            </w:r>
            <w:r w:rsidR="00235856" w:rsidRPr="00744575">
              <w:rPr>
                <w:rFonts w:eastAsia="Times New Roman" w:cstheme="minorHAnsi"/>
                <w:sz w:val="20"/>
              </w:rPr>
              <w:t xml:space="preserve">machines </w:t>
            </w:r>
            <w:r w:rsidRPr="00744575">
              <w:rPr>
                <w:rFonts w:eastAsia="Times New Roman" w:cstheme="minorHAnsi"/>
                <w:sz w:val="20"/>
              </w:rPr>
              <w:t xml:space="preserve">dienen voorzien te zijn </w:t>
            </w:r>
            <w:r w:rsidR="00235856" w:rsidRPr="00744575">
              <w:rPr>
                <w:rFonts w:eastAsia="Times New Roman" w:cstheme="minorHAnsi"/>
                <w:sz w:val="20"/>
              </w:rPr>
              <w:t>van een accu,</w:t>
            </w:r>
            <w:r w:rsidRPr="00744575">
              <w:rPr>
                <w:rFonts w:eastAsia="Times New Roman" w:cstheme="minorHAnsi"/>
                <w:sz w:val="20"/>
              </w:rPr>
              <w:t xml:space="preserve"> zodat bij stroomuitval de bloe</w:t>
            </w:r>
            <w:r w:rsidRPr="00744575">
              <w:rPr>
                <w:rFonts w:eastAsia="Times New Roman" w:cstheme="minorHAnsi"/>
                <w:sz w:val="20"/>
              </w:rPr>
              <w:t>d</w:t>
            </w:r>
            <w:r w:rsidRPr="00744575">
              <w:rPr>
                <w:rFonts w:eastAsia="Times New Roman" w:cstheme="minorHAnsi"/>
                <w:sz w:val="20"/>
              </w:rPr>
              <w:t xml:space="preserve">pomp kan blijven functioneren. </w:t>
            </w:r>
          </w:p>
          <w:p w:rsidR="00BE5981" w:rsidRPr="00744575" w:rsidRDefault="00BE5981" w:rsidP="00FC0EB6">
            <w:pPr>
              <w:ind w:left="50" w:right="62"/>
              <w:jc w:val="both"/>
              <w:rPr>
                <w:rFonts w:eastAsia="Times New Roman" w:cstheme="minorHAnsi"/>
                <w:sz w:val="20"/>
              </w:rPr>
            </w:pPr>
          </w:p>
        </w:tc>
        <w:tc>
          <w:tcPr>
            <w:tcW w:w="840" w:type="dxa"/>
          </w:tcPr>
          <w:p w:rsidR="00235856" w:rsidRPr="00744575" w:rsidRDefault="00235856" w:rsidP="00FC0EB6">
            <w:pPr>
              <w:jc w:val="center"/>
            </w:pPr>
            <w:r w:rsidRPr="00744575">
              <w:rPr>
                <w:sz w:val="20"/>
                <w:szCs w:val="20"/>
              </w:rPr>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9"/>
              </w:numPr>
              <w:spacing w:line="240" w:lineRule="auto"/>
              <w:ind w:left="0" w:firstLine="0"/>
              <w:jc w:val="both"/>
              <w:rPr>
                <w:szCs w:val="20"/>
              </w:rPr>
            </w:pPr>
          </w:p>
        </w:tc>
        <w:tc>
          <w:tcPr>
            <w:tcW w:w="7800" w:type="dxa"/>
            <w:shd w:val="clear" w:color="auto" w:fill="auto"/>
          </w:tcPr>
          <w:p w:rsidR="00235856" w:rsidRPr="00744575" w:rsidRDefault="00235856" w:rsidP="00FC0EB6">
            <w:pPr>
              <w:ind w:left="50" w:right="62"/>
              <w:jc w:val="both"/>
              <w:rPr>
                <w:rFonts w:eastAsia="Times New Roman" w:cstheme="minorHAnsi"/>
                <w:sz w:val="20"/>
              </w:rPr>
            </w:pPr>
            <w:r w:rsidRPr="00744575">
              <w:rPr>
                <w:rFonts w:eastAsia="Times New Roman" w:cstheme="minorHAnsi"/>
                <w:sz w:val="20"/>
              </w:rPr>
              <w:t xml:space="preserve">De dialysemachines </w:t>
            </w:r>
            <w:r w:rsidR="00BE5981" w:rsidRPr="00744575">
              <w:rPr>
                <w:rFonts w:eastAsia="Times New Roman" w:cstheme="minorHAnsi"/>
                <w:sz w:val="20"/>
              </w:rPr>
              <w:t xml:space="preserve">dienen </w:t>
            </w:r>
            <w:r w:rsidRPr="00744575">
              <w:rPr>
                <w:rFonts w:eastAsia="Times New Roman" w:cstheme="minorHAnsi"/>
                <w:sz w:val="20"/>
              </w:rPr>
              <w:t xml:space="preserve">voorzien </w:t>
            </w:r>
            <w:r w:rsidR="00BE5981" w:rsidRPr="00744575">
              <w:rPr>
                <w:rFonts w:eastAsia="Times New Roman" w:cstheme="minorHAnsi"/>
                <w:sz w:val="20"/>
              </w:rPr>
              <w:t>te zijn van potentiaal</w:t>
            </w:r>
            <w:r w:rsidRPr="00744575">
              <w:rPr>
                <w:rFonts w:eastAsia="Times New Roman" w:cstheme="minorHAnsi"/>
                <w:sz w:val="20"/>
              </w:rPr>
              <w:t>vereffening</w:t>
            </w:r>
            <w:r w:rsidR="00FC0EB6" w:rsidRPr="00744575">
              <w:rPr>
                <w:rFonts w:eastAsia="Times New Roman" w:cstheme="minorHAnsi"/>
                <w:sz w:val="20"/>
              </w:rPr>
              <w:t>.</w:t>
            </w:r>
          </w:p>
        </w:tc>
        <w:tc>
          <w:tcPr>
            <w:tcW w:w="840" w:type="dxa"/>
          </w:tcPr>
          <w:p w:rsidR="00235856" w:rsidRPr="00744575" w:rsidRDefault="00235856" w:rsidP="00FC0EB6">
            <w:pPr>
              <w:jc w:val="center"/>
            </w:pPr>
            <w:r w:rsidRPr="00744575">
              <w:rPr>
                <w:sz w:val="20"/>
                <w:szCs w:val="20"/>
              </w:rPr>
              <w:sym w:font="Wingdings" w:char="F071"/>
            </w:r>
          </w:p>
        </w:tc>
      </w:tr>
    </w:tbl>
    <w:p w:rsidR="00D965C8" w:rsidRPr="00744575" w:rsidRDefault="00D965C8" w:rsidP="00FC0EB6">
      <w:pPr>
        <w:rPr>
          <w:sz w:val="20"/>
          <w:szCs w:val="20"/>
        </w:rPr>
      </w:pPr>
    </w:p>
    <w:p w:rsidR="00D965C8" w:rsidRPr="00744575" w:rsidRDefault="00D965C8" w:rsidP="00FC0EB6">
      <w:pPr>
        <w:pStyle w:val="Kop2"/>
        <w:numPr>
          <w:ilvl w:val="1"/>
          <w:numId w:val="1"/>
        </w:numPr>
        <w:tabs>
          <w:tab w:val="clear" w:pos="576"/>
          <w:tab w:val="left" w:pos="600"/>
        </w:tabs>
        <w:ind w:left="600" w:hanging="587"/>
        <w:rPr>
          <w:rFonts w:asciiTheme="minorHAnsi" w:hAnsiTheme="minorHAnsi" w:cstheme="minorHAnsi"/>
          <w:b/>
          <w:sz w:val="20"/>
          <w:szCs w:val="20"/>
        </w:rPr>
      </w:pPr>
      <w:bookmarkStart w:id="12" w:name="_Toc424048153"/>
      <w:bookmarkStart w:id="13" w:name="_Toc459201792"/>
      <w:r w:rsidRPr="00744575">
        <w:rPr>
          <w:rFonts w:asciiTheme="minorHAnsi" w:hAnsiTheme="minorHAnsi" w:cstheme="minorHAnsi"/>
          <w:b/>
          <w:sz w:val="20"/>
          <w:szCs w:val="20"/>
        </w:rPr>
        <w:t xml:space="preserve">Reiniging en </w:t>
      </w:r>
      <w:bookmarkEnd w:id="12"/>
      <w:r w:rsidR="00B20EEA" w:rsidRPr="00744575">
        <w:rPr>
          <w:rFonts w:asciiTheme="minorHAnsi" w:hAnsiTheme="minorHAnsi" w:cstheme="minorHAnsi"/>
          <w:b/>
          <w:sz w:val="20"/>
          <w:szCs w:val="20"/>
        </w:rPr>
        <w:t>desinfectie</w:t>
      </w:r>
      <w:r w:rsidR="00235856" w:rsidRPr="00744575">
        <w:rPr>
          <w:rFonts w:asciiTheme="minorHAnsi" w:hAnsiTheme="minorHAnsi" w:cstheme="minorHAnsi"/>
          <w:b/>
          <w:sz w:val="20"/>
          <w:szCs w:val="20"/>
        </w:rPr>
        <w:t xml:space="preserve"> </w:t>
      </w:r>
      <w:r w:rsidR="00B20EEA" w:rsidRPr="00744575">
        <w:rPr>
          <w:rFonts w:asciiTheme="minorHAnsi" w:hAnsiTheme="minorHAnsi" w:cstheme="minorHAnsi"/>
          <w:b/>
          <w:sz w:val="20"/>
          <w:szCs w:val="20"/>
        </w:rPr>
        <w:t>uitwendig</w:t>
      </w:r>
      <w:bookmarkEnd w:id="13"/>
    </w:p>
    <w:p w:rsidR="00D965C8" w:rsidRPr="00744575" w:rsidRDefault="00D965C8"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235856"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235856" w:rsidRPr="00744575" w:rsidRDefault="00235856"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235856" w:rsidRPr="00744575" w:rsidRDefault="00235856"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235856" w:rsidRPr="00744575" w:rsidRDefault="00235856" w:rsidP="00FC0EB6">
            <w:pPr>
              <w:tabs>
                <w:tab w:val="num" w:pos="993"/>
              </w:tabs>
              <w:jc w:val="center"/>
              <w:rPr>
                <w:b/>
                <w:sz w:val="20"/>
                <w:szCs w:val="20"/>
              </w:rPr>
            </w:pPr>
            <w:r w:rsidRPr="00744575">
              <w:rPr>
                <w:b/>
                <w:sz w:val="20"/>
                <w:szCs w:val="20"/>
              </w:rPr>
              <w:t>Voldaan</w:t>
            </w:r>
          </w:p>
        </w:tc>
      </w:tr>
      <w:tr w:rsidR="00235856" w:rsidRPr="00744575" w:rsidTr="00E1275A">
        <w:trPr>
          <w:trHeight w:val="360"/>
        </w:trPr>
        <w:tc>
          <w:tcPr>
            <w:tcW w:w="720" w:type="dxa"/>
            <w:tcBorders>
              <w:top w:val="single" w:sz="4" w:space="0" w:color="auto"/>
            </w:tcBorders>
            <w:shd w:val="clear" w:color="auto" w:fill="auto"/>
            <w:noWrap/>
          </w:tcPr>
          <w:p w:rsidR="00235856" w:rsidRPr="00744575" w:rsidRDefault="00235856" w:rsidP="00FC0EB6">
            <w:pPr>
              <w:pStyle w:val="Lijstalinea"/>
              <w:numPr>
                <w:ilvl w:val="2"/>
                <w:numId w:val="10"/>
              </w:numPr>
              <w:spacing w:line="240" w:lineRule="auto"/>
              <w:ind w:left="0" w:firstLine="0"/>
              <w:rPr>
                <w:szCs w:val="20"/>
              </w:rPr>
            </w:pPr>
          </w:p>
        </w:tc>
        <w:tc>
          <w:tcPr>
            <w:tcW w:w="7800" w:type="dxa"/>
            <w:tcBorders>
              <w:top w:val="single" w:sz="4" w:space="0" w:color="auto"/>
            </w:tcBorders>
            <w:shd w:val="clear" w:color="auto" w:fill="auto"/>
          </w:tcPr>
          <w:p w:rsidR="00235856" w:rsidRPr="00744575" w:rsidRDefault="00235856" w:rsidP="00AF2FD3">
            <w:pPr>
              <w:ind w:left="50" w:right="62"/>
              <w:jc w:val="both"/>
              <w:rPr>
                <w:rFonts w:eastAsia="Times New Roman" w:cstheme="minorHAnsi"/>
                <w:sz w:val="20"/>
              </w:rPr>
            </w:pPr>
            <w:r w:rsidRPr="00744575">
              <w:rPr>
                <w:rFonts w:eastAsia="Times New Roman" w:cstheme="minorHAnsi"/>
                <w:sz w:val="20"/>
              </w:rPr>
              <w:t>Alle te reinigen delen (inclusief het bedieningstoetsen en de display) hebben gladde oppe</w:t>
            </w:r>
            <w:r w:rsidRPr="00744575">
              <w:rPr>
                <w:rFonts w:eastAsia="Times New Roman" w:cstheme="minorHAnsi"/>
                <w:sz w:val="20"/>
              </w:rPr>
              <w:t>r</w:t>
            </w:r>
            <w:r w:rsidRPr="00744575">
              <w:rPr>
                <w:rFonts w:eastAsia="Times New Roman" w:cstheme="minorHAnsi"/>
                <w:sz w:val="20"/>
              </w:rPr>
              <w:t>vlakken, zodanig dat er zich geen vuil (en/of gelekte vloeistoffen) kan ophopen en/of na re</w:t>
            </w:r>
            <w:r w:rsidRPr="00744575">
              <w:rPr>
                <w:rFonts w:eastAsia="Times New Roman" w:cstheme="minorHAnsi"/>
                <w:sz w:val="20"/>
              </w:rPr>
              <w:t>i</w:t>
            </w:r>
            <w:r w:rsidRPr="00744575">
              <w:rPr>
                <w:rFonts w:eastAsia="Times New Roman" w:cstheme="minorHAnsi"/>
                <w:sz w:val="20"/>
              </w:rPr>
              <w:t>niging achter kan blijven.</w:t>
            </w:r>
          </w:p>
          <w:p w:rsidR="00235856" w:rsidRPr="00744575" w:rsidRDefault="00235856" w:rsidP="00AF2FD3">
            <w:pPr>
              <w:ind w:left="50" w:right="62"/>
              <w:jc w:val="both"/>
              <w:rPr>
                <w:rFonts w:eastAsia="Times New Roman" w:cstheme="minorHAnsi"/>
                <w:sz w:val="20"/>
              </w:rPr>
            </w:pPr>
          </w:p>
        </w:tc>
        <w:tc>
          <w:tcPr>
            <w:tcW w:w="840" w:type="dxa"/>
            <w:tcBorders>
              <w:top w:val="single" w:sz="4" w:space="0" w:color="auto"/>
            </w:tcBorders>
          </w:tcPr>
          <w:p w:rsidR="00235856" w:rsidRPr="00744575" w:rsidRDefault="00235856" w:rsidP="00FC0EB6">
            <w:pPr>
              <w:jc w:val="center"/>
            </w:pPr>
            <w:r w:rsidRPr="00744575">
              <w:rPr>
                <w:sz w:val="20"/>
                <w:szCs w:val="20"/>
              </w:rPr>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10"/>
              </w:numPr>
              <w:spacing w:line="240" w:lineRule="auto"/>
              <w:ind w:left="0" w:firstLine="0"/>
              <w:rPr>
                <w:szCs w:val="20"/>
              </w:rPr>
            </w:pPr>
          </w:p>
        </w:tc>
        <w:tc>
          <w:tcPr>
            <w:tcW w:w="7800" w:type="dxa"/>
            <w:shd w:val="clear" w:color="auto" w:fill="auto"/>
          </w:tcPr>
          <w:p w:rsidR="00235856" w:rsidRPr="00744575" w:rsidRDefault="00235856" w:rsidP="00AF2FD3">
            <w:pPr>
              <w:ind w:left="50" w:right="62"/>
              <w:jc w:val="both"/>
              <w:rPr>
                <w:rFonts w:eastAsia="Times New Roman" w:cstheme="minorHAnsi"/>
                <w:sz w:val="20"/>
              </w:rPr>
            </w:pPr>
            <w:r w:rsidRPr="00744575">
              <w:rPr>
                <w:rFonts w:eastAsia="Times New Roman" w:cstheme="minorHAnsi"/>
                <w:sz w:val="20"/>
              </w:rPr>
              <w:t xml:space="preserve">Alle te reinigen onderdelen van de </w:t>
            </w:r>
            <w:r w:rsidR="00BE5981" w:rsidRPr="00744575">
              <w:rPr>
                <w:rFonts w:eastAsia="Times New Roman" w:cstheme="minorHAnsi"/>
                <w:sz w:val="20"/>
              </w:rPr>
              <w:t>dialysemachines</w:t>
            </w:r>
            <w:r w:rsidRPr="00744575">
              <w:rPr>
                <w:rFonts w:eastAsia="Times New Roman" w:cstheme="minorHAnsi"/>
                <w:sz w:val="20"/>
              </w:rPr>
              <w:t xml:space="preserve">, inclusief toebehoren, zijn gedurende de technische levensduur bestand tegen </w:t>
            </w:r>
            <w:r w:rsidR="0027735D" w:rsidRPr="00744575">
              <w:rPr>
                <w:rFonts w:eastAsia="Times New Roman" w:cstheme="minorHAnsi"/>
                <w:sz w:val="20"/>
              </w:rPr>
              <w:t>meerdere malen daagse</w:t>
            </w:r>
            <w:r w:rsidRPr="00744575">
              <w:rPr>
                <w:rFonts w:eastAsia="Times New Roman" w:cstheme="minorHAnsi"/>
                <w:sz w:val="20"/>
              </w:rPr>
              <w:t xml:space="preserve"> reiniging met water en gan</w:t>
            </w:r>
            <w:r w:rsidRPr="00744575">
              <w:rPr>
                <w:rFonts w:eastAsia="Times New Roman" w:cstheme="minorHAnsi"/>
                <w:sz w:val="20"/>
              </w:rPr>
              <w:t>g</w:t>
            </w:r>
            <w:r w:rsidRPr="00744575">
              <w:rPr>
                <w:rFonts w:eastAsia="Times New Roman" w:cstheme="minorHAnsi"/>
                <w:sz w:val="20"/>
              </w:rPr>
              <w:t>bare reinigingsproducten, waaronder Quick &amp; Clean en Reocid (de huidige reinigingsmidd</w:t>
            </w:r>
            <w:r w:rsidRPr="00744575">
              <w:rPr>
                <w:rFonts w:eastAsia="Times New Roman" w:cstheme="minorHAnsi"/>
                <w:sz w:val="20"/>
              </w:rPr>
              <w:t>e</w:t>
            </w:r>
            <w:r w:rsidRPr="00744575">
              <w:rPr>
                <w:rFonts w:eastAsia="Times New Roman" w:cstheme="minorHAnsi"/>
                <w:sz w:val="20"/>
              </w:rPr>
              <w:t>len van het Radboudumc)</w:t>
            </w:r>
            <w:r w:rsidR="002D61F8" w:rsidRPr="00744575">
              <w:rPr>
                <w:rFonts w:eastAsia="Times New Roman" w:cstheme="minorHAnsi"/>
                <w:sz w:val="20"/>
              </w:rPr>
              <w:t xml:space="preserve"> of vergelijkbaar</w:t>
            </w:r>
            <w:r w:rsidRPr="00744575">
              <w:rPr>
                <w:rFonts w:eastAsia="Times New Roman" w:cstheme="minorHAnsi"/>
                <w:sz w:val="20"/>
              </w:rPr>
              <w:t>.</w:t>
            </w:r>
          </w:p>
          <w:p w:rsidR="002D61F8" w:rsidRPr="00744575" w:rsidRDefault="002D61F8" w:rsidP="00AF2FD3">
            <w:pPr>
              <w:ind w:left="50" w:right="62"/>
              <w:jc w:val="both"/>
              <w:rPr>
                <w:rFonts w:eastAsia="Times New Roman" w:cstheme="minorHAnsi"/>
                <w:sz w:val="20"/>
              </w:rPr>
            </w:pPr>
          </w:p>
          <w:p w:rsidR="002D61F8" w:rsidRPr="00744575" w:rsidRDefault="002D61F8" w:rsidP="002D61F8">
            <w:pPr>
              <w:pStyle w:val="Geenafstand"/>
              <w:ind w:left="50" w:right="62"/>
              <w:jc w:val="both"/>
              <w:rPr>
                <w:rFonts w:cstheme="minorHAnsi"/>
                <w:i/>
                <w:sz w:val="18"/>
                <w:szCs w:val="18"/>
              </w:rPr>
            </w:pPr>
            <w:r w:rsidRPr="00744575">
              <w:rPr>
                <w:rFonts w:cstheme="minorHAnsi"/>
                <w:i/>
                <w:sz w:val="18"/>
                <w:szCs w:val="18"/>
              </w:rPr>
              <w:t>Inschrijver dient</w:t>
            </w:r>
            <w:r w:rsidRPr="00744575">
              <w:rPr>
                <w:rFonts w:eastAsia="Times New Roman" w:cstheme="minorHAnsi"/>
                <w:i/>
                <w:sz w:val="18"/>
                <w:szCs w:val="18"/>
              </w:rPr>
              <w:t>– ingesloten bij de Inschrijving -</w:t>
            </w:r>
            <w:r w:rsidRPr="00744575">
              <w:rPr>
                <w:rFonts w:cstheme="minorHAnsi"/>
                <w:i/>
                <w:sz w:val="18"/>
                <w:szCs w:val="18"/>
              </w:rPr>
              <w:t xml:space="preserve"> te specificeren welke </w:t>
            </w:r>
            <w:r w:rsidRPr="00744575">
              <w:rPr>
                <w:rFonts w:cstheme="minorHAnsi"/>
                <w:i/>
                <w:sz w:val="18"/>
                <w:szCs w:val="18"/>
                <w:u w:val="single"/>
              </w:rPr>
              <w:t>reinigingsmiddelen</w:t>
            </w:r>
            <w:r w:rsidRPr="00744575">
              <w:rPr>
                <w:rFonts w:cstheme="minorHAnsi"/>
                <w:i/>
                <w:sz w:val="18"/>
                <w:szCs w:val="18"/>
              </w:rPr>
              <w:t xml:space="preserve"> door hem getest zijn op materiaalcompatibiliteit en derhalve zonder risico op beschadiging voor hun dialysem</w:t>
            </w:r>
            <w:r w:rsidRPr="00744575">
              <w:rPr>
                <w:rFonts w:cstheme="minorHAnsi"/>
                <w:i/>
                <w:sz w:val="18"/>
                <w:szCs w:val="18"/>
              </w:rPr>
              <w:t>a</w:t>
            </w:r>
            <w:r w:rsidRPr="00744575">
              <w:rPr>
                <w:rFonts w:cstheme="minorHAnsi"/>
                <w:i/>
                <w:sz w:val="18"/>
                <w:szCs w:val="18"/>
              </w:rPr>
              <w:t xml:space="preserve">chine gebruikt kunnen worden. De bewijslast betreffende de vergelijkbaarheid met de </w:t>
            </w:r>
            <w:r w:rsidRPr="00744575">
              <w:rPr>
                <w:rFonts w:cstheme="minorHAnsi"/>
                <w:i/>
                <w:sz w:val="18"/>
                <w:szCs w:val="18"/>
                <w:u w:val="single"/>
              </w:rPr>
              <w:t>reinigingsmidd</w:t>
            </w:r>
            <w:r w:rsidRPr="00744575">
              <w:rPr>
                <w:rFonts w:cstheme="minorHAnsi"/>
                <w:i/>
                <w:sz w:val="18"/>
                <w:szCs w:val="18"/>
                <w:u w:val="single"/>
              </w:rPr>
              <w:t>e</w:t>
            </w:r>
            <w:r w:rsidRPr="00744575">
              <w:rPr>
                <w:rFonts w:cstheme="minorHAnsi"/>
                <w:i/>
                <w:sz w:val="18"/>
                <w:szCs w:val="18"/>
                <w:u w:val="single"/>
              </w:rPr>
              <w:t>len</w:t>
            </w:r>
            <w:r w:rsidRPr="00744575">
              <w:rPr>
                <w:rFonts w:cstheme="minorHAnsi"/>
                <w:i/>
                <w:sz w:val="18"/>
                <w:szCs w:val="18"/>
              </w:rPr>
              <w:t xml:space="preserve"> van het Radboudumc berust bij de Inschrijver en deze motivatie dient – ingesloten bij de Inschrijving – meegezonden te worden.</w:t>
            </w:r>
          </w:p>
          <w:p w:rsidR="00235856" w:rsidRPr="00744575" w:rsidRDefault="00235856" w:rsidP="00AF2FD3">
            <w:pPr>
              <w:ind w:left="50" w:right="62"/>
              <w:jc w:val="both"/>
              <w:rPr>
                <w:rFonts w:eastAsia="Times New Roman" w:cstheme="minorHAnsi"/>
                <w:sz w:val="20"/>
              </w:rPr>
            </w:pPr>
          </w:p>
        </w:tc>
        <w:tc>
          <w:tcPr>
            <w:tcW w:w="840" w:type="dxa"/>
          </w:tcPr>
          <w:p w:rsidR="00235856" w:rsidRPr="00744575" w:rsidRDefault="00235856" w:rsidP="00FC0EB6">
            <w:pPr>
              <w:jc w:val="center"/>
            </w:pPr>
            <w:r w:rsidRPr="00744575">
              <w:rPr>
                <w:sz w:val="20"/>
                <w:szCs w:val="20"/>
              </w:rPr>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10"/>
              </w:numPr>
              <w:spacing w:line="240" w:lineRule="auto"/>
              <w:ind w:left="0" w:firstLine="0"/>
              <w:rPr>
                <w:szCs w:val="20"/>
              </w:rPr>
            </w:pPr>
          </w:p>
        </w:tc>
        <w:tc>
          <w:tcPr>
            <w:tcW w:w="7800" w:type="dxa"/>
            <w:shd w:val="clear" w:color="auto" w:fill="auto"/>
          </w:tcPr>
          <w:p w:rsidR="00235856" w:rsidRPr="00744575" w:rsidRDefault="00235856" w:rsidP="00AF2FD3">
            <w:pPr>
              <w:ind w:left="50" w:right="62"/>
              <w:jc w:val="both"/>
              <w:rPr>
                <w:rFonts w:eastAsia="Times New Roman" w:cstheme="minorHAnsi"/>
                <w:sz w:val="20"/>
              </w:rPr>
            </w:pPr>
            <w:r w:rsidRPr="00744575">
              <w:rPr>
                <w:rFonts w:eastAsia="Times New Roman" w:cstheme="minorHAnsi"/>
                <w:sz w:val="20"/>
              </w:rPr>
              <w:t xml:space="preserve">Alle te reinigen onderdelen van de </w:t>
            </w:r>
            <w:r w:rsidR="00BE5981" w:rsidRPr="00744575">
              <w:rPr>
                <w:rFonts w:eastAsia="Times New Roman" w:cstheme="minorHAnsi"/>
                <w:sz w:val="20"/>
              </w:rPr>
              <w:t>dialysemachines</w:t>
            </w:r>
            <w:r w:rsidRPr="00744575">
              <w:rPr>
                <w:rFonts w:eastAsia="Times New Roman" w:cstheme="minorHAnsi"/>
                <w:sz w:val="20"/>
              </w:rPr>
              <w:t xml:space="preserve">, inclusief toebehoren, zijn indien nodig te desinfecteren met </w:t>
            </w:r>
            <w:r w:rsidR="00D91983" w:rsidRPr="00744575">
              <w:rPr>
                <w:rFonts w:eastAsia="Times New Roman" w:cstheme="minorHAnsi"/>
                <w:sz w:val="20"/>
              </w:rPr>
              <w:t xml:space="preserve">een of meerdere van de </w:t>
            </w:r>
            <w:r w:rsidRPr="00744575">
              <w:rPr>
                <w:rFonts w:eastAsia="Times New Roman" w:cstheme="minorHAnsi"/>
                <w:sz w:val="20"/>
              </w:rPr>
              <w:t>onderstaande desinfectiemiddelen</w:t>
            </w:r>
            <w:r w:rsidR="002D61F8" w:rsidRPr="00744575">
              <w:rPr>
                <w:rFonts w:eastAsia="Times New Roman" w:cstheme="minorHAnsi"/>
                <w:sz w:val="20"/>
              </w:rPr>
              <w:t xml:space="preserve"> of verg</w:t>
            </w:r>
            <w:r w:rsidR="002D61F8" w:rsidRPr="00744575">
              <w:rPr>
                <w:rFonts w:eastAsia="Times New Roman" w:cstheme="minorHAnsi"/>
                <w:sz w:val="20"/>
              </w:rPr>
              <w:t>e</w:t>
            </w:r>
            <w:r w:rsidR="002D61F8" w:rsidRPr="00744575">
              <w:rPr>
                <w:rFonts w:eastAsia="Times New Roman" w:cstheme="minorHAnsi"/>
                <w:sz w:val="20"/>
              </w:rPr>
              <w:t>lijkbaar</w:t>
            </w:r>
            <w:r w:rsidRPr="00744575">
              <w:rPr>
                <w:rFonts w:eastAsia="Times New Roman" w:cstheme="minorHAnsi"/>
                <w:sz w:val="20"/>
              </w:rPr>
              <w:t>:</w:t>
            </w:r>
          </w:p>
          <w:p w:rsidR="00235856" w:rsidRPr="00744575" w:rsidRDefault="0023585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Alcohol 70% (o.a. Azowipes®).</w:t>
            </w:r>
          </w:p>
          <w:p w:rsidR="00235856" w:rsidRPr="00744575" w:rsidRDefault="0023585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Chloor 0,1% (1.000 ppm).</w:t>
            </w:r>
          </w:p>
          <w:p w:rsidR="00235856" w:rsidRPr="00744575" w:rsidRDefault="0023585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lastRenderedPageBreak/>
              <w:t>Waterstofperoxide H</w:t>
            </w:r>
            <w:r w:rsidRPr="00744575">
              <w:rPr>
                <w:rFonts w:eastAsia="Times New Roman" w:cstheme="minorHAnsi"/>
                <w:vertAlign w:val="subscript"/>
              </w:rPr>
              <w:t>2</w:t>
            </w:r>
            <w:r w:rsidRPr="00744575">
              <w:rPr>
                <w:rFonts w:eastAsia="Times New Roman" w:cstheme="minorHAnsi"/>
              </w:rPr>
              <w:t>O</w:t>
            </w:r>
            <w:r w:rsidRPr="00744575">
              <w:rPr>
                <w:rFonts w:eastAsia="Times New Roman" w:cstheme="minorHAnsi"/>
                <w:vertAlign w:val="subscript"/>
              </w:rPr>
              <w:t>2</w:t>
            </w:r>
            <w:r w:rsidRPr="00744575">
              <w:rPr>
                <w:rFonts w:eastAsia="Times New Roman" w:cstheme="minorHAnsi"/>
              </w:rPr>
              <w:t xml:space="preserve"> 1,5% (o.a. Sterimax®).</w:t>
            </w:r>
          </w:p>
          <w:p w:rsidR="00EE584F" w:rsidRPr="00744575" w:rsidRDefault="00235856" w:rsidP="009839BC">
            <w:pPr>
              <w:pStyle w:val="Lijstalinea"/>
              <w:numPr>
                <w:ilvl w:val="0"/>
                <w:numId w:val="22"/>
              </w:numPr>
              <w:tabs>
                <w:tab w:val="left" w:pos="290"/>
              </w:tabs>
              <w:spacing w:line="240" w:lineRule="auto"/>
              <w:ind w:left="290" w:right="62" w:hanging="240"/>
              <w:jc w:val="both"/>
              <w:rPr>
                <w:rFonts w:cstheme="minorHAnsi"/>
              </w:rPr>
            </w:pPr>
            <w:r w:rsidRPr="00744575">
              <w:rPr>
                <w:rFonts w:eastAsia="Times New Roman" w:cstheme="minorHAnsi"/>
              </w:rPr>
              <w:t>Quaternaire ammonium verbinding (o.a. Terralin®).</w:t>
            </w:r>
          </w:p>
          <w:p w:rsidR="002F434F" w:rsidRPr="00744575" w:rsidRDefault="002F434F" w:rsidP="002F434F">
            <w:pPr>
              <w:ind w:left="50" w:right="62"/>
              <w:jc w:val="both"/>
              <w:rPr>
                <w:rFonts w:eastAsia="Times New Roman" w:cstheme="minorHAnsi"/>
                <w:sz w:val="20"/>
              </w:rPr>
            </w:pPr>
          </w:p>
          <w:p w:rsidR="002F434F" w:rsidRPr="00744575" w:rsidRDefault="002F434F" w:rsidP="002F434F">
            <w:pPr>
              <w:pStyle w:val="Geenafstand"/>
              <w:ind w:left="50" w:right="62"/>
              <w:jc w:val="both"/>
              <w:rPr>
                <w:rFonts w:cstheme="minorHAnsi"/>
                <w:i/>
                <w:sz w:val="18"/>
                <w:szCs w:val="18"/>
              </w:rPr>
            </w:pPr>
            <w:r w:rsidRPr="00744575">
              <w:rPr>
                <w:rFonts w:cstheme="minorHAnsi"/>
                <w:i/>
                <w:sz w:val="18"/>
                <w:szCs w:val="18"/>
              </w:rPr>
              <w:t>Inschrijver dient</w:t>
            </w:r>
            <w:r w:rsidRPr="00744575">
              <w:rPr>
                <w:rFonts w:eastAsia="Times New Roman" w:cstheme="minorHAnsi"/>
                <w:i/>
                <w:sz w:val="18"/>
                <w:szCs w:val="18"/>
              </w:rPr>
              <w:t>– ingesloten bij de Inschrijving -</w:t>
            </w:r>
            <w:r w:rsidRPr="00744575">
              <w:rPr>
                <w:rFonts w:cstheme="minorHAnsi"/>
                <w:i/>
                <w:sz w:val="18"/>
                <w:szCs w:val="18"/>
              </w:rPr>
              <w:t xml:space="preserve"> te specificeren welke </w:t>
            </w:r>
            <w:r w:rsidRPr="00744575">
              <w:rPr>
                <w:rFonts w:cstheme="minorHAnsi"/>
                <w:i/>
                <w:sz w:val="18"/>
                <w:szCs w:val="18"/>
                <w:u w:val="single"/>
              </w:rPr>
              <w:t>desinfectiemiddelen</w:t>
            </w:r>
            <w:r w:rsidRPr="00744575">
              <w:rPr>
                <w:rFonts w:cstheme="minorHAnsi"/>
                <w:i/>
                <w:sz w:val="18"/>
                <w:szCs w:val="18"/>
              </w:rPr>
              <w:t xml:space="preserve"> door hem getest zijn op materiaalcompatibiliteit en derhalve zonder risico op beschadiging voor hun dialysem</w:t>
            </w:r>
            <w:r w:rsidRPr="00744575">
              <w:rPr>
                <w:rFonts w:cstheme="minorHAnsi"/>
                <w:i/>
                <w:sz w:val="18"/>
                <w:szCs w:val="18"/>
              </w:rPr>
              <w:t>a</w:t>
            </w:r>
            <w:r w:rsidRPr="00744575">
              <w:rPr>
                <w:rFonts w:cstheme="minorHAnsi"/>
                <w:i/>
                <w:sz w:val="18"/>
                <w:szCs w:val="18"/>
              </w:rPr>
              <w:t xml:space="preserve">chine gebruikt kunnen worden. De bewijslast betreffende de vergelijkbaarheid met de </w:t>
            </w:r>
            <w:r w:rsidRPr="00744575">
              <w:rPr>
                <w:rFonts w:cstheme="minorHAnsi"/>
                <w:i/>
                <w:sz w:val="18"/>
                <w:szCs w:val="18"/>
                <w:u w:val="single"/>
              </w:rPr>
              <w:t>desinfectiemi</w:t>
            </w:r>
            <w:r w:rsidRPr="00744575">
              <w:rPr>
                <w:rFonts w:cstheme="minorHAnsi"/>
                <w:i/>
                <w:sz w:val="18"/>
                <w:szCs w:val="18"/>
                <w:u w:val="single"/>
              </w:rPr>
              <w:t>d</w:t>
            </w:r>
            <w:r w:rsidRPr="00744575">
              <w:rPr>
                <w:rFonts w:cstheme="minorHAnsi"/>
                <w:i/>
                <w:sz w:val="18"/>
                <w:szCs w:val="18"/>
                <w:u w:val="single"/>
              </w:rPr>
              <w:t>delen</w:t>
            </w:r>
            <w:r w:rsidRPr="00744575">
              <w:rPr>
                <w:rFonts w:cstheme="minorHAnsi"/>
                <w:i/>
                <w:sz w:val="18"/>
                <w:szCs w:val="18"/>
              </w:rPr>
              <w:t xml:space="preserve"> van het Radboudumc berust bij de Inschrijver en deze motivatie dient – ingesloten bij de Inschri</w:t>
            </w:r>
            <w:r w:rsidRPr="00744575">
              <w:rPr>
                <w:rFonts w:cstheme="minorHAnsi"/>
                <w:i/>
                <w:sz w:val="18"/>
                <w:szCs w:val="18"/>
              </w:rPr>
              <w:t>j</w:t>
            </w:r>
            <w:r w:rsidRPr="00744575">
              <w:rPr>
                <w:rFonts w:cstheme="minorHAnsi"/>
                <w:i/>
                <w:sz w:val="18"/>
                <w:szCs w:val="18"/>
              </w:rPr>
              <w:t>ving – meegezonden te worden.</w:t>
            </w:r>
          </w:p>
          <w:p w:rsidR="00B30435" w:rsidRPr="00744575" w:rsidRDefault="00B30435" w:rsidP="00B30435">
            <w:pPr>
              <w:tabs>
                <w:tab w:val="left" w:pos="290"/>
              </w:tabs>
              <w:ind w:left="50" w:right="62"/>
              <w:jc w:val="both"/>
              <w:rPr>
                <w:rFonts w:cstheme="minorHAnsi"/>
              </w:rPr>
            </w:pPr>
          </w:p>
        </w:tc>
        <w:tc>
          <w:tcPr>
            <w:tcW w:w="840" w:type="dxa"/>
          </w:tcPr>
          <w:p w:rsidR="00235856" w:rsidRPr="00744575" w:rsidRDefault="00235856" w:rsidP="00FC0EB6">
            <w:pPr>
              <w:jc w:val="center"/>
            </w:pPr>
            <w:r w:rsidRPr="00744575">
              <w:rPr>
                <w:sz w:val="20"/>
                <w:szCs w:val="20"/>
              </w:rPr>
              <w:lastRenderedPageBreak/>
              <w:sym w:font="Wingdings" w:char="F071"/>
            </w:r>
          </w:p>
        </w:tc>
      </w:tr>
      <w:tr w:rsidR="00235856" w:rsidRPr="00744575" w:rsidTr="00E1275A">
        <w:trPr>
          <w:trHeight w:val="360"/>
        </w:trPr>
        <w:tc>
          <w:tcPr>
            <w:tcW w:w="720" w:type="dxa"/>
            <w:shd w:val="clear" w:color="auto" w:fill="auto"/>
            <w:noWrap/>
          </w:tcPr>
          <w:p w:rsidR="00235856" w:rsidRPr="00744575" w:rsidRDefault="00235856" w:rsidP="00FC0EB6">
            <w:pPr>
              <w:pStyle w:val="Lijstalinea"/>
              <w:numPr>
                <w:ilvl w:val="2"/>
                <w:numId w:val="10"/>
              </w:numPr>
              <w:spacing w:line="240" w:lineRule="auto"/>
              <w:ind w:left="0" w:firstLine="0"/>
              <w:rPr>
                <w:szCs w:val="20"/>
              </w:rPr>
            </w:pPr>
          </w:p>
        </w:tc>
        <w:tc>
          <w:tcPr>
            <w:tcW w:w="7800" w:type="dxa"/>
            <w:shd w:val="clear" w:color="auto" w:fill="auto"/>
          </w:tcPr>
          <w:p w:rsidR="00235856" w:rsidRPr="00744575" w:rsidRDefault="00235856" w:rsidP="00AF2FD3">
            <w:pPr>
              <w:ind w:left="50" w:right="62"/>
              <w:jc w:val="both"/>
              <w:rPr>
                <w:rFonts w:cstheme="minorHAnsi"/>
                <w:sz w:val="20"/>
                <w:szCs w:val="20"/>
              </w:rPr>
            </w:pPr>
            <w:r w:rsidRPr="00744575">
              <w:rPr>
                <w:rFonts w:eastAsia="Times New Roman" w:cstheme="minorHAnsi"/>
                <w:sz w:val="20"/>
              </w:rPr>
              <w:t>De te reinigen onderdelen zijn zodanig uitgevoerd dat tijdens reiniging - volgens voorschrift - vocht de apparatuur niet kan binnen dringen.</w:t>
            </w:r>
          </w:p>
        </w:tc>
        <w:tc>
          <w:tcPr>
            <w:tcW w:w="840" w:type="dxa"/>
          </w:tcPr>
          <w:p w:rsidR="00235856" w:rsidRPr="00744575" w:rsidRDefault="00235856" w:rsidP="00FC0EB6">
            <w:pPr>
              <w:jc w:val="center"/>
            </w:pPr>
            <w:r w:rsidRPr="00744575">
              <w:rPr>
                <w:sz w:val="20"/>
                <w:szCs w:val="20"/>
              </w:rPr>
              <w:sym w:font="Wingdings" w:char="F071"/>
            </w:r>
          </w:p>
        </w:tc>
      </w:tr>
    </w:tbl>
    <w:p w:rsidR="003807A2" w:rsidRPr="00744575" w:rsidRDefault="003807A2" w:rsidP="00FC0EB6">
      <w:pPr>
        <w:rPr>
          <w:sz w:val="20"/>
          <w:szCs w:val="20"/>
        </w:rPr>
      </w:pPr>
    </w:p>
    <w:p w:rsidR="00F2190B" w:rsidRPr="00744575" w:rsidRDefault="00F2190B" w:rsidP="00FC0EB6">
      <w:pPr>
        <w:pStyle w:val="Kop2"/>
        <w:numPr>
          <w:ilvl w:val="1"/>
          <w:numId w:val="1"/>
        </w:numPr>
        <w:tabs>
          <w:tab w:val="clear" w:pos="576"/>
          <w:tab w:val="left" w:pos="600"/>
        </w:tabs>
        <w:ind w:left="600" w:hanging="587"/>
        <w:rPr>
          <w:rFonts w:asciiTheme="minorHAnsi" w:hAnsiTheme="minorHAnsi"/>
          <w:b/>
          <w:sz w:val="20"/>
          <w:szCs w:val="20"/>
        </w:rPr>
      </w:pPr>
      <w:bookmarkStart w:id="14" w:name="_Toc459201793"/>
      <w:r w:rsidRPr="00744575">
        <w:rPr>
          <w:rFonts w:asciiTheme="minorHAnsi" w:hAnsiTheme="minorHAnsi"/>
          <w:b/>
          <w:sz w:val="20"/>
          <w:szCs w:val="20"/>
        </w:rPr>
        <w:t>Gewicht en afmetingen</w:t>
      </w:r>
      <w:bookmarkEnd w:id="14"/>
    </w:p>
    <w:p w:rsidR="00F2190B" w:rsidRPr="00744575" w:rsidRDefault="00F2190B"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B20EEA"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B20EEA" w:rsidRPr="00744575" w:rsidRDefault="00B20EEA"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B20EEA" w:rsidRPr="00744575" w:rsidRDefault="00B20EEA"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B20EEA" w:rsidRPr="00744575" w:rsidRDefault="00B20EEA" w:rsidP="00FC0EB6">
            <w:pPr>
              <w:tabs>
                <w:tab w:val="num" w:pos="993"/>
              </w:tabs>
              <w:jc w:val="center"/>
              <w:rPr>
                <w:b/>
                <w:sz w:val="20"/>
                <w:szCs w:val="20"/>
              </w:rPr>
            </w:pPr>
            <w:r w:rsidRPr="00744575">
              <w:rPr>
                <w:b/>
                <w:sz w:val="20"/>
                <w:szCs w:val="20"/>
              </w:rPr>
              <w:t>Voldaan</w:t>
            </w:r>
          </w:p>
        </w:tc>
      </w:tr>
      <w:tr w:rsidR="00F2190B" w:rsidRPr="00744575" w:rsidTr="00E1275A">
        <w:trPr>
          <w:trHeight w:val="360"/>
        </w:trPr>
        <w:tc>
          <w:tcPr>
            <w:tcW w:w="720" w:type="dxa"/>
            <w:tcBorders>
              <w:top w:val="single" w:sz="4" w:space="0" w:color="auto"/>
            </w:tcBorders>
            <w:shd w:val="clear" w:color="auto" w:fill="auto"/>
            <w:noWrap/>
          </w:tcPr>
          <w:p w:rsidR="00F2190B" w:rsidRPr="00744575" w:rsidRDefault="00F2190B" w:rsidP="009839BC">
            <w:pPr>
              <w:pStyle w:val="Lijstalinea"/>
              <w:numPr>
                <w:ilvl w:val="2"/>
                <w:numId w:val="24"/>
              </w:numPr>
              <w:spacing w:line="240" w:lineRule="auto"/>
              <w:ind w:left="0" w:firstLine="0"/>
              <w:rPr>
                <w:szCs w:val="20"/>
              </w:rPr>
            </w:pPr>
          </w:p>
        </w:tc>
        <w:tc>
          <w:tcPr>
            <w:tcW w:w="7800" w:type="dxa"/>
            <w:tcBorders>
              <w:top w:val="single" w:sz="4" w:space="0" w:color="auto"/>
            </w:tcBorders>
            <w:shd w:val="clear" w:color="auto" w:fill="auto"/>
          </w:tcPr>
          <w:p w:rsidR="00D965C8" w:rsidRPr="00744575" w:rsidRDefault="003A12A1" w:rsidP="00AF2FD3">
            <w:pPr>
              <w:ind w:left="50" w:right="62"/>
              <w:jc w:val="both"/>
              <w:rPr>
                <w:sz w:val="20"/>
                <w:szCs w:val="20"/>
              </w:rPr>
            </w:pPr>
            <w:r w:rsidRPr="00744575">
              <w:rPr>
                <w:rFonts w:eastAsia="Times New Roman" w:cstheme="minorHAnsi"/>
                <w:sz w:val="20"/>
              </w:rPr>
              <w:t>I</w:t>
            </w:r>
            <w:r w:rsidR="00ED311B" w:rsidRPr="00744575">
              <w:rPr>
                <w:rFonts w:eastAsia="Times New Roman" w:cstheme="minorHAnsi"/>
                <w:sz w:val="20"/>
              </w:rPr>
              <w:t>.</w:t>
            </w:r>
            <w:r w:rsidR="00D91983" w:rsidRPr="00744575">
              <w:rPr>
                <w:rFonts w:eastAsia="Times New Roman" w:cstheme="minorHAnsi"/>
                <w:sz w:val="20"/>
              </w:rPr>
              <w:t>v</w:t>
            </w:r>
            <w:r w:rsidR="00ED311B" w:rsidRPr="00744575">
              <w:rPr>
                <w:rFonts w:eastAsia="Times New Roman" w:cstheme="minorHAnsi"/>
                <w:sz w:val="20"/>
              </w:rPr>
              <w:t>.</w:t>
            </w:r>
            <w:r w:rsidR="00D91983" w:rsidRPr="00744575">
              <w:rPr>
                <w:rFonts w:eastAsia="Times New Roman" w:cstheme="minorHAnsi"/>
                <w:sz w:val="20"/>
              </w:rPr>
              <w:t>m</w:t>
            </w:r>
            <w:r w:rsidR="00ED311B" w:rsidRPr="00744575">
              <w:rPr>
                <w:rFonts w:eastAsia="Times New Roman" w:cstheme="minorHAnsi"/>
                <w:sz w:val="20"/>
              </w:rPr>
              <w:t>.</w:t>
            </w:r>
            <w:r w:rsidR="00D91983" w:rsidRPr="00744575">
              <w:rPr>
                <w:rFonts w:eastAsia="Times New Roman" w:cstheme="minorHAnsi"/>
                <w:sz w:val="20"/>
              </w:rPr>
              <w:t xml:space="preserve"> stalling </w:t>
            </w:r>
            <w:r w:rsidRPr="00744575">
              <w:rPr>
                <w:rFonts w:eastAsia="Times New Roman" w:cstheme="minorHAnsi"/>
                <w:sz w:val="20"/>
              </w:rPr>
              <w:t>dialyse</w:t>
            </w:r>
            <w:r w:rsidR="00D91983" w:rsidRPr="00744575">
              <w:rPr>
                <w:rFonts w:eastAsia="Times New Roman" w:cstheme="minorHAnsi"/>
                <w:sz w:val="20"/>
              </w:rPr>
              <w:t>machines</w:t>
            </w:r>
            <w:r w:rsidRPr="00744575">
              <w:rPr>
                <w:rFonts w:eastAsia="Times New Roman" w:cstheme="minorHAnsi"/>
                <w:sz w:val="20"/>
              </w:rPr>
              <w:t xml:space="preserve"> dienen maximale afmetingen 85 x 105 cm (breedte x diepte) niet te overschrijden</w:t>
            </w:r>
          </w:p>
        </w:tc>
        <w:tc>
          <w:tcPr>
            <w:tcW w:w="840" w:type="dxa"/>
            <w:tcBorders>
              <w:top w:val="single" w:sz="4" w:space="0" w:color="auto"/>
            </w:tcBorders>
          </w:tcPr>
          <w:p w:rsidR="00F2190B" w:rsidRPr="00744575" w:rsidRDefault="00F2190B" w:rsidP="00FC0EB6">
            <w:pPr>
              <w:jc w:val="center"/>
              <w:rPr>
                <w:sz w:val="20"/>
                <w:szCs w:val="20"/>
              </w:rPr>
            </w:pPr>
            <w:r w:rsidRPr="00744575">
              <w:rPr>
                <w:sz w:val="20"/>
                <w:szCs w:val="20"/>
              </w:rPr>
              <w:sym w:font="Wingdings" w:char="F071"/>
            </w:r>
          </w:p>
        </w:tc>
      </w:tr>
    </w:tbl>
    <w:p w:rsidR="0047001A" w:rsidRPr="00744575" w:rsidRDefault="0047001A" w:rsidP="00FC0EB6">
      <w:pPr>
        <w:pStyle w:val="Kop2"/>
        <w:numPr>
          <w:ilvl w:val="0"/>
          <w:numId w:val="0"/>
        </w:numPr>
        <w:tabs>
          <w:tab w:val="left" w:pos="600"/>
        </w:tabs>
        <w:ind w:left="600"/>
        <w:rPr>
          <w:rFonts w:asciiTheme="minorHAnsi" w:hAnsiTheme="minorHAnsi"/>
          <w:b/>
          <w:sz w:val="20"/>
          <w:szCs w:val="20"/>
        </w:rPr>
      </w:pPr>
    </w:p>
    <w:p w:rsidR="008E74AF" w:rsidRPr="00744575" w:rsidRDefault="00CD54C5" w:rsidP="00FC0EB6">
      <w:pPr>
        <w:pStyle w:val="Kop2"/>
        <w:numPr>
          <w:ilvl w:val="1"/>
          <w:numId w:val="1"/>
        </w:numPr>
        <w:tabs>
          <w:tab w:val="clear" w:pos="576"/>
          <w:tab w:val="left" w:pos="600"/>
        </w:tabs>
        <w:ind w:left="600" w:hanging="587"/>
        <w:rPr>
          <w:rFonts w:asciiTheme="minorHAnsi" w:hAnsiTheme="minorHAnsi"/>
          <w:b/>
          <w:sz w:val="20"/>
          <w:szCs w:val="20"/>
        </w:rPr>
      </w:pPr>
      <w:bookmarkStart w:id="15" w:name="_Toc459201794"/>
      <w:r w:rsidRPr="00744575">
        <w:rPr>
          <w:rFonts w:asciiTheme="minorHAnsi" w:hAnsiTheme="minorHAnsi"/>
          <w:b/>
          <w:sz w:val="20"/>
          <w:szCs w:val="20"/>
        </w:rPr>
        <w:t>Bloedlijnenset</w:t>
      </w:r>
      <w:bookmarkEnd w:id="15"/>
    </w:p>
    <w:p w:rsidR="008E74AF" w:rsidRPr="00744575" w:rsidRDefault="008E74AF"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A662DF"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A662DF" w:rsidRPr="00744575" w:rsidRDefault="00A662DF" w:rsidP="00FC0EB6">
            <w:pPr>
              <w:rPr>
                <w:rFonts w:cstheme="minorHAnsi"/>
                <w:b/>
                <w:sz w:val="20"/>
                <w:szCs w:val="20"/>
              </w:rPr>
            </w:pPr>
            <w:r w:rsidRPr="00744575">
              <w:rPr>
                <w:rFonts w:cstheme="minorHAnsi"/>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A662DF" w:rsidRPr="00744575" w:rsidRDefault="00A662DF" w:rsidP="00761961">
            <w:pPr>
              <w:ind w:left="50" w:right="62"/>
              <w:jc w:val="both"/>
              <w:rPr>
                <w:rFonts w:cstheme="minorHAnsi"/>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A662DF" w:rsidRPr="00744575" w:rsidRDefault="00A662DF" w:rsidP="00FC0EB6">
            <w:pPr>
              <w:tabs>
                <w:tab w:val="num" w:pos="993"/>
              </w:tabs>
              <w:jc w:val="center"/>
              <w:rPr>
                <w:rFonts w:cstheme="minorHAnsi"/>
                <w:b/>
                <w:sz w:val="20"/>
                <w:szCs w:val="20"/>
              </w:rPr>
            </w:pPr>
            <w:r w:rsidRPr="00744575">
              <w:rPr>
                <w:rFonts w:cstheme="minorHAnsi"/>
                <w:b/>
                <w:sz w:val="20"/>
                <w:szCs w:val="20"/>
              </w:rPr>
              <w:t>Voldaan</w:t>
            </w:r>
          </w:p>
        </w:tc>
      </w:tr>
      <w:tr w:rsidR="0027735D" w:rsidRPr="00744575" w:rsidTr="00E1275A">
        <w:trPr>
          <w:trHeight w:val="360"/>
        </w:trPr>
        <w:tc>
          <w:tcPr>
            <w:tcW w:w="720" w:type="dxa"/>
            <w:tcBorders>
              <w:top w:val="single" w:sz="4" w:space="0" w:color="auto"/>
            </w:tcBorders>
            <w:shd w:val="clear" w:color="auto" w:fill="auto"/>
            <w:noWrap/>
          </w:tcPr>
          <w:p w:rsidR="0027735D" w:rsidRPr="00744575" w:rsidRDefault="0027735D" w:rsidP="009839BC">
            <w:pPr>
              <w:pStyle w:val="Lijstalinea"/>
              <w:numPr>
                <w:ilvl w:val="2"/>
                <w:numId w:val="25"/>
              </w:numPr>
              <w:spacing w:line="240" w:lineRule="auto"/>
              <w:ind w:left="0" w:firstLine="0"/>
              <w:rPr>
                <w:rFonts w:cstheme="minorHAnsi"/>
                <w:szCs w:val="20"/>
              </w:rPr>
            </w:pPr>
          </w:p>
        </w:tc>
        <w:tc>
          <w:tcPr>
            <w:tcW w:w="7800" w:type="dxa"/>
            <w:tcBorders>
              <w:top w:val="single" w:sz="4" w:space="0" w:color="auto"/>
            </w:tcBorders>
            <w:shd w:val="clear" w:color="auto" w:fill="auto"/>
          </w:tcPr>
          <w:p w:rsidR="0027735D" w:rsidRPr="00744575" w:rsidRDefault="0027735D" w:rsidP="00761961">
            <w:pPr>
              <w:ind w:left="50" w:right="62"/>
              <w:jc w:val="both"/>
              <w:rPr>
                <w:rFonts w:eastAsia="Times New Roman" w:cstheme="minorHAnsi"/>
                <w:sz w:val="20"/>
              </w:rPr>
            </w:pPr>
            <w:r w:rsidRPr="00744575">
              <w:rPr>
                <w:rFonts w:eastAsia="Times New Roman" w:cstheme="minorHAnsi"/>
                <w:sz w:val="20"/>
              </w:rPr>
              <w:t>De extracorporele bloedlijnensets voldoen aan NEN-ISO 8638: 2010 Hartimplantaten en kunstmatige organen. Buiten het lichaam gelegen bloedcircuit voor hemodialysetoestellen, hemodiafilters, hemofilters, inclusief daarin opgenomen verwijzende normen.</w:t>
            </w:r>
          </w:p>
          <w:p w:rsidR="00B30435" w:rsidRPr="00744575" w:rsidRDefault="00B30435" w:rsidP="00761961">
            <w:pPr>
              <w:ind w:left="50" w:right="62"/>
              <w:jc w:val="both"/>
              <w:rPr>
                <w:rFonts w:eastAsia="Times New Roman" w:cstheme="minorHAnsi"/>
                <w:sz w:val="20"/>
              </w:rPr>
            </w:pPr>
          </w:p>
        </w:tc>
        <w:tc>
          <w:tcPr>
            <w:tcW w:w="840" w:type="dxa"/>
            <w:tcBorders>
              <w:top w:val="single" w:sz="4" w:space="0" w:color="auto"/>
            </w:tcBorders>
          </w:tcPr>
          <w:p w:rsidR="0027735D" w:rsidRPr="00744575" w:rsidRDefault="0027735D"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bloedlijnenset</w:t>
            </w:r>
            <w:r w:rsidRPr="00744575">
              <w:rPr>
                <w:rFonts w:eastAsia="Times New Roman" w:cstheme="minorHAnsi"/>
                <w:sz w:val="20"/>
              </w:rPr>
              <w:t>s zijn steriel.</w:t>
            </w:r>
          </w:p>
          <w:p w:rsidR="00A662DF" w:rsidRPr="00744575" w:rsidRDefault="00A662DF" w:rsidP="00761961">
            <w:pPr>
              <w:ind w:left="50" w:right="62"/>
              <w:jc w:val="both"/>
              <w:rPr>
                <w:rFonts w:eastAsia="Times New Roman" w:cstheme="minorHAnsi"/>
                <w:sz w:val="20"/>
              </w:rPr>
            </w:pPr>
          </w:p>
        </w:tc>
        <w:tc>
          <w:tcPr>
            <w:tcW w:w="840" w:type="dxa"/>
          </w:tcPr>
          <w:p w:rsidR="00922EA5"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bloedlijnenset</w:t>
            </w:r>
            <w:r w:rsidRPr="00744575">
              <w:rPr>
                <w:rFonts w:eastAsia="Times New Roman" w:cstheme="minorHAnsi"/>
                <w:sz w:val="20"/>
              </w:rPr>
              <w:t>s en hun verpakkingen zijn latexvrij.</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ED311B" w:rsidRPr="00744575" w:rsidTr="00E1275A">
        <w:trPr>
          <w:trHeight w:val="360"/>
        </w:trPr>
        <w:tc>
          <w:tcPr>
            <w:tcW w:w="720" w:type="dxa"/>
            <w:shd w:val="clear" w:color="auto" w:fill="auto"/>
            <w:noWrap/>
          </w:tcPr>
          <w:p w:rsidR="00ED311B" w:rsidRPr="00744575" w:rsidRDefault="00ED311B"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ED311B" w:rsidRPr="00744575" w:rsidRDefault="00ED311B" w:rsidP="00761961">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bloedlijnenset</w:t>
            </w:r>
            <w:r w:rsidRPr="00744575">
              <w:rPr>
                <w:rFonts w:eastAsia="Times New Roman" w:cstheme="minorHAnsi"/>
                <w:sz w:val="20"/>
              </w:rPr>
              <w:t xml:space="preserve">s zijn vrij van </w:t>
            </w:r>
            <w:r w:rsidR="00CD54C5" w:rsidRPr="00744575">
              <w:rPr>
                <w:rFonts w:eastAsia="Times New Roman" w:cstheme="minorHAnsi"/>
                <w:sz w:val="20"/>
              </w:rPr>
              <w:t xml:space="preserve">hormoonverstorende stoffen, waaronder </w:t>
            </w:r>
            <w:r w:rsidRPr="00744575">
              <w:rPr>
                <w:rFonts w:eastAsia="Times New Roman" w:cstheme="minorHAnsi"/>
                <w:sz w:val="20"/>
              </w:rPr>
              <w:t xml:space="preserve">ftalaten </w:t>
            </w:r>
            <w:r w:rsidR="00CD54C5" w:rsidRPr="00744575">
              <w:rPr>
                <w:rFonts w:eastAsia="Times New Roman" w:cstheme="minorHAnsi"/>
                <w:sz w:val="20"/>
              </w:rPr>
              <w:t xml:space="preserve">(o.a. DEHP) </w:t>
            </w:r>
            <w:r w:rsidRPr="00744575">
              <w:rPr>
                <w:rFonts w:eastAsia="Times New Roman" w:cstheme="minorHAnsi"/>
                <w:sz w:val="20"/>
              </w:rPr>
              <w:t xml:space="preserve">en </w:t>
            </w:r>
            <w:r w:rsidR="00CD54C5" w:rsidRPr="00744575">
              <w:rPr>
                <w:rFonts w:eastAsia="Times New Roman" w:cstheme="minorHAnsi"/>
                <w:sz w:val="20"/>
              </w:rPr>
              <w:t>BPA (Bisphenol-A).</w:t>
            </w:r>
          </w:p>
          <w:p w:rsidR="00CD54C5" w:rsidRPr="00744575" w:rsidRDefault="00CD54C5" w:rsidP="00761961">
            <w:pPr>
              <w:ind w:left="50" w:right="62"/>
              <w:jc w:val="both"/>
              <w:rPr>
                <w:rFonts w:eastAsia="Times New Roman" w:cstheme="minorHAnsi"/>
                <w:sz w:val="20"/>
              </w:rPr>
            </w:pPr>
          </w:p>
        </w:tc>
        <w:tc>
          <w:tcPr>
            <w:tcW w:w="840" w:type="dxa"/>
          </w:tcPr>
          <w:p w:rsidR="00ED311B" w:rsidRPr="00744575" w:rsidRDefault="00CD54C5"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bloedlijnenset</w:t>
            </w:r>
            <w:r w:rsidRPr="00744575">
              <w:rPr>
                <w:rFonts w:eastAsia="Times New Roman" w:cstheme="minorHAnsi"/>
                <w:sz w:val="20"/>
              </w:rPr>
              <w:t>s zijn transparant.</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2F434F" w:rsidP="00761961">
            <w:pPr>
              <w:ind w:left="50" w:right="62"/>
              <w:jc w:val="both"/>
              <w:rPr>
                <w:rFonts w:eastAsia="Times New Roman" w:cstheme="minorHAnsi"/>
                <w:sz w:val="20"/>
              </w:rPr>
            </w:pPr>
            <w:r w:rsidRPr="00744575">
              <w:rPr>
                <w:rFonts w:eastAsia="Times New Roman" w:cstheme="minorHAnsi"/>
                <w:sz w:val="20"/>
              </w:rPr>
              <w:t xml:space="preserve">Zolang de houdbaarheidsdatum niet overschreden wordt: </w:t>
            </w:r>
            <w:r w:rsidR="00A662DF" w:rsidRPr="00744575">
              <w:rPr>
                <w:rFonts w:eastAsia="Times New Roman" w:cstheme="minorHAnsi"/>
                <w:sz w:val="20"/>
              </w:rPr>
              <w:t>Bij voorgeschreven bewaarcond</w:t>
            </w:r>
            <w:r w:rsidR="00A662DF" w:rsidRPr="00744575">
              <w:rPr>
                <w:rFonts w:eastAsia="Times New Roman" w:cstheme="minorHAnsi"/>
                <w:sz w:val="20"/>
              </w:rPr>
              <w:t>i</w:t>
            </w:r>
            <w:r w:rsidR="00A662DF" w:rsidRPr="00744575">
              <w:rPr>
                <w:rFonts w:eastAsia="Times New Roman" w:cstheme="minorHAnsi"/>
                <w:sz w:val="20"/>
              </w:rPr>
              <w:t xml:space="preserve">ties en voorgeschreven gebruik degenereren de </w:t>
            </w:r>
            <w:r w:rsidR="00CD54C5" w:rsidRPr="00744575">
              <w:rPr>
                <w:rFonts w:eastAsia="Times New Roman" w:cstheme="minorHAnsi"/>
                <w:sz w:val="20"/>
              </w:rPr>
              <w:t>bloedlijnenset</w:t>
            </w:r>
            <w:r w:rsidR="00A662DF" w:rsidRPr="00744575">
              <w:rPr>
                <w:rFonts w:eastAsia="Times New Roman" w:cstheme="minorHAnsi"/>
                <w:sz w:val="20"/>
              </w:rPr>
              <w:t>s niet. Alle fysische eige</w:t>
            </w:r>
            <w:r w:rsidR="00A662DF" w:rsidRPr="00744575">
              <w:rPr>
                <w:rFonts w:eastAsia="Times New Roman" w:cstheme="minorHAnsi"/>
                <w:sz w:val="20"/>
              </w:rPr>
              <w:t>n</w:t>
            </w:r>
            <w:r w:rsidR="00A662DF" w:rsidRPr="00744575">
              <w:rPr>
                <w:rFonts w:eastAsia="Times New Roman" w:cstheme="minorHAnsi"/>
                <w:sz w:val="20"/>
              </w:rPr>
              <w:t>schappen blijven constant.</w:t>
            </w:r>
          </w:p>
          <w:p w:rsidR="00AA0714" w:rsidRPr="00744575" w:rsidRDefault="00AA0714" w:rsidP="00761961">
            <w:pPr>
              <w:ind w:left="50" w:right="62"/>
              <w:jc w:val="both"/>
              <w:rPr>
                <w:rFonts w:eastAsia="Times New Roman" w:cstheme="minorHAnsi"/>
                <w:color w:val="FF0000"/>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201D00" w:rsidRPr="00744575" w:rsidTr="00E1275A">
        <w:trPr>
          <w:trHeight w:val="360"/>
        </w:trPr>
        <w:tc>
          <w:tcPr>
            <w:tcW w:w="720" w:type="dxa"/>
            <w:shd w:val="clear" w:color="auto" w:fill="auto"/>
            <w:noWrap/>
          </w:tcPr>
          <w:p w:rsidR="00201D00" w:rsidRPr="00744575" w:rsidRDefault="00201D00"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201D00" w:rsidRPr="00744575" w:rsidRDefault="00201D00" w:rsidP="00761961">
            <w:pPr>
              <w:ind w:left="50" w:right="62"/>
              <w:jc w:val="both"/>
              <w:rPr>
                <w:rFonts w:eastAsia="Times New Roman" w:cstheme="minorHAnsi"/>
                <w:sz w:val="20"/>
              </w:rPr>
            </w:pPr>
            <w:r w:rsidRPr="00744575">
              <w:rPr>
                <w:rFonts w:eastAsia="Times New Roman" w:cstheme="minorHAnsi"/>
                <w:sz w:val="20"/>
              </w:rPr>
              <w:t>De koppelingen, in het bijzonder de aan- en afvoer van bloed en dialysaat, voldoen aan NEN-EN-ISO 8637: 2014 – hartimplantaten en kunstmatige organen – hemodialysetoestellen, hemodiafilters, hemofilters en hemoconcentratoren.</w:t>
            </w:r>
          </w:p>
          <w:p w:rsidR="00201D00" w:rsidRPr="00744575" w:rsidRDefault="00201D00" w:rsidP="00761961">
            <w:pPr>
              <w:ind w:left="50" w:right="62"/>
              <w:jc w:val="both"/>
              <w:rPr>
                <w:rFonts w:eastAsia="Times New Roman" w:cstheme="minorHAnsi"/>
                <w:sz w:val="20"/>
              </w:rPr>
            </w:pPr>
          </w:p>
        </w:tc>
        <w:tc>
          <w:tcPr>
            <w:tcW w:w="840" w:type="dxa"/>
          </w:tcPr>
          <w:p w:rsidR="00201D00" w:rsidRPr="00744575" w:rsidRDefault="00201D00"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201D00" w:rsidRPr="00744575" w:rsidRDefault="00201D00" w:rsidP="00761961">
            <w:pPr>
              <w:ind w:left="50" w:right="62"/>
              <w:jc w:val="both"/>
              <w:rPr>
                <w:rFonts w:eastAsia="Times New Roman" w:cstheme="minorHAnsi"/>
                <w:sz w:val="20"/>
              </w:rPr>
            </w:pPr>
            <w:r w:rsidRPr="00744575">
              <w:rPr>
                <w:rFonts w:eastAsia="Times New Roman" w:cstheme="minorHAnsi"/>
                <w:sz w:val="20"/>
              </w:rPr>
              <w:t>De koppelingen voor aan- en afvoer van bloed dienen volgens het Luer-lock principe plaats te vinden</w:t>
            </w:r>
            <w:r w:rsidR="00CD54C5" w:rsidRPr="00744575">
              <w:rPr>
                <w:rFonts w:eastAsia="Times New Roman" w:cstheme="minorHAnsi"/>
                <w:sz w:val="20"/>
              </w:rPr>
              <w:t>.</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Eventuele andere gebruikte koppelingen voldoen aan de daarvoor gelden NEN-EN-ISO no</w:t>
            </w:r>
            <w:r w:rsidRPr="00744575">
              <w:rPr>
                <w:rFonts w:eastAsia="Times New Roman" w:cstheme="minorHAnsi"/>
                <w:sz w:val="20"/>
              </w:rPr>
              <w:t>r</w:t>
            </w:r>
            <w:r w:rsidRPr="00744575">
              <w:rPr>
                <w:rFonts w:eastAsia="Times New Roman" w:cstheme="minorHAnsi"/>
                <w:sz w:val="20"/>
              </w:rPr>
              <w:t xml:space="preserve">men, waaronder ISO 594 voor Luer en </w:t>
            </w:r>
            <w:r w:rsidR="00E527CD" w:rsidRPr="00744575">
              <w:rPr>
                <w:rFonts w:eastAsia="Times New Roman" w:cstheme="minorHAnsi"/>
                <w:sz w:val="20"/>
              </w:rPr>
              <w:t>Luer-lock</w:t>
            </w:r>
            <w:r w:rsidRPr="00744575">
              <w:rPr>
                <w:rFonts w:eastAsia="Times New Roman" w:cstheme="minorHAnsi"/>
                <w:sz w:val="20"/>
              </w:rPr>
              <w:t>.</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H</w:t>
            </w:r>
            <w:r w:rsidR="004D2F95" w:rsidRPr="00744575">
              <w:rPr>
                <w:rFonts w:eastAsia="Times New Roman" w:cstheme="minorHAnsi"/>
                <w:sz w:val="20"/>
              </w:rPr>
              <w:t xml:space="preserve">et onderscheid tussen </w:t>
            </w:r>
            <w:r w:rsidR="00922EA5" w:rsidRPr="00744575">
              <w:rPr>
                <w:rFonts w:eastAsia="Times New Roman" w:cstheme="minorHAnsi"/>
                <w:sz w:val="20"/>
              </w:rPr>
              <w:t xml:space="preserve">de connectors van </w:t>
            </w:r>
            <w:r w:rsidR="004D2F95" w:rsidRPr="00744575">
              <w:rPr>
                <w:rFonts w:eastAsia="Times New Roman" w:cstheme="minorHAnsi"/>
                <w:sz w:val="20"/>
              </w:rPr>
              <w:t>het extra</w:t>
            </w:r>
            <w:r w:rsidRPr="00744575">
              <w:rPr>
                <w:rFonts w:eastAsia="Times New Roman" w:cstheme="minorHAnsi"/>
                <w:sz w:val="20"/>
              </w:rPr>
              <w:t>corpor</w:t>
            </w:r>
            <w:r w:rsidR="00922EA5" w:rsidRPr="00744575">
              <w:rPr>
                <w:rFonts w:eastAsia="Times New Roman" w:cstheme="minorHAnsi"/>
                <w:sz w:val="20"/>
              </w:rPr>
              <w:t>ele</w:t>
            </w:r>
            <w:r w:rsidRPr="00744575">
              <w:rPr>
                <w:rFonts w:eastAsia="Times New Roman" w:cstheme="minorHAnsi"/>
                <w:sz w:val="20"/>
              </w:rPr>
              <w:t xml:space="preserve"> </w:t>
            </w:r>
            <w:r w:rsidR="004D2F95" w:rsidRPr="00744575">
              <w:rPr>
                <w:rFonts w:eastAsia="Times New Roman" w:cstheme="minorHAnsi"/>
                <w:sz w:val="20"/>
              </w:rPr>
              <w:t xml:space="preserve">bloedcircuit </w:t>
            </w:r>
            <w:r w:rsidR="00922EA5" w:rsidRPr="00744575">
              <w:rPr>
                <w:rFonts w:eastAsia="Times New Roman" w:cstheme="minorHAnsi"/>
                <w:sz w:val="20"/>
              </w:rPr>
              <w:t>(de bloedlijne</w:t>
            </w:r>
            <w:r w:rsidR="00922EA5" w:rsidRPr="00744575">
              <w:rPr>
                <w:rFonts w:eastAsia="Times New Roman" w:cstheme="minorHAnsi"/>
                <w:sz w:val="20"/>
              </w:rPr>
              <w:t>n</w:t>
            </w:r>
            <w:r w:rsidR="00922EA5" w:rsidRPr="00744575">
              <w:rPr>
                <w:rFonts w:eastAsia="Times New Roman" w:cstheme="minorHAnsi"/>
                <w:sz w:val="20"/>
              </w:rPr>
              <w:t xml:space="preserve">set) </w:t>
            </w:r>
            <w:r w:rsidRPr="00744575">
              <w:rPr>
                <w:rFonts w:eastAsia="Times New Roman" w:cstheme="minorHAnsi"/>
                <w:sz w:val="20"/>
              </w:rPr>
              <w:t xml:space="preserve">en </w:t>
            </w:r>
            <w:r w:rsidR="00922EA5" w:rsidRPr="00744575">
              <w:rPr>
                <w:rFonts w:eastAsia="Times New Roman" w:cstheme="minorHAnsi"/>
                <w:sz w:val="20"/>
              </w:rPr>
              <w:t xml:space="preserve">de dialysaatslangen </w:t>
            </w:r>
            <w:r w:rsidRPr="00744575">
              <w:rPr>
                <w:rFonts w:eastAsia="Times New Roman" w:cstheme="minorHAnsi"/>
                <w:sz w:val="20"/>
              </w:rPr>
              <w:t>is logisch en</w:t>
            </w:r>
            <w:r w:rsidR="004D2F95" w:rsidRPr="00744575">
              <w:rPr>
                <w:rFonts w:eastAsia="Times New Roman" w:cstheme="minorHAnsi"/>
                <w:sz w:val="20"/>
              </w:rPr>
              <w:t xml:space="preserve"> zodanig verschillend uitgevoerd dat verwisseling onmogelijk is</w:t>
            </w:r>
            <w:r w:rsidRPr="00744575">
              <w:rPr>
                <w:rFonts w:eastAsia="Times New Roman" w:cstheme="minorHAnsi"/>
                <w:sz w:val="20"/>
              </w:rPr>
              <w:t>.</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2F434F" w:rsidRPr="00744575" w:rsidRDefault="00922EA5" w:rsidP="00761961">
            <w:pPr>
              <w:ind w:left="50" w:right="62"/>
              <w:jc w:val="both"/>
              <w:rPr>
                <w:rFonts w:eastAsia="Times New Roman" w:cstheme="minorHAnsi"/>
                <w:sz w:val="20"/>
              </w:rPr>
            </w:pPr>
            <w:r w:rsidRPr="00744575">
              <w:rPr>
                <w:rFonts w:eastAsia="Times New Roman" w:cstheme="minorHAnsi"/>
                <w:sz w:val="20"/>
              </w:rPr>
              <w:t>Het volume van de extracorporel</w:t>
            </w:r>
            <w:r w:rsidR="00A662DF" w:rsidRPr="00744575">
              <w:rPr>
                <w:rFonts w:eastAsia="Times New Roman" w:cstheme="minorHAnsi"/>
                <w:sz w:val="20"/>
              </w:rPr>
              <w:t>e bloedlijn</w:t>
            </w:r>
            <w:r w:rsidRPr="00744575">
              <w:rPr>
                <w:rFonts w:eastAsia="Times New Roman" w:cstheme="minorHAnsi"/>
                <w:sz w:val="20"/>
              </w:rPr>
              <w:t>en</w:t>
            </w:r>
            <w:r w:rsidR="00A662DF" w:rsidRPr="00744575">
              <w:rPr>
                <w:rFonts w:eastAsia="Times New Roman" w:cstheme="minorHAnsi"/>
                <w:sz w:val="20"/>
              </w:rPr>
              <w:t xml:space="preserve"> is zo klein mogelijk, maximaal </w:t>
            </w:r>
            <w:r w:rsidR="00EC0D5F" w:rsidRPr="00744575">
              <w:rPr>
                <w:rFonts w:eastAsia="Times New Roman" w:cstheme="minorHAnsi"/>
                <w:sz w:val="20"/>
              </w:rPr>
              <w:t>150 ml</w:t>
            </w:r>
            <w:r w:rsidR="00A77A36" w:rsidRPr="00744575">
              <w:rPr>
                <w:rFonts w:eastAsia="Times New Roman" w:cstheme="minorHAnsi"/>
                <w:sz w:val="20"/>
              </w:rPr>
              <w:t xml:space="preserve"> voor </w:t>
            </w:r>
            <w:r w:rsidR="00A77A36" w:rsidRPr="00744575">
              <w:rPr>
                <w:rFonts w:eastAsia="Times New Roman" w:cstheme="minorHAnsi"/>
                <w:sz w:val="20"/>
              </w:rPr>
              <w:lastRenderedPageBreak/>
              <w:t xml:space="preserve">dubbelnaalds </w:t>
            </w:r>
            <w:r w:rsidR="002F434F" w:rsidRPr="00744575">
              <w:rPr>
                <w:rFonts w:cstheme="minorHAnsi"/>
                <w:sz w:val="20"/>
                <w:szCs w:val="20"/>
              </w:rPr>
              <w:t>dialyse en 225 ml voor</w:t>
            </w:r>
            <w:r w:rsidR="00A77A36" w:rsidRPr="00744575">
              <w:rPr>
                <w:rFonts w:eastAsia="Times New Roman" w:cstheme="minorHAnsi"/>
                <w:sz w:val="20"/>
              </w:rPr>
              <w:t xml:space="preserve"> enkelnaalds dialyse</w:t>
            </w:r>
            <w:r w:rsidR="00CD54C5" w:rsidRPr="00744575">
              <w:rPr>
                <w:rFonts w:eastAsia="Times New Roman" w:cstheme="minorHAnsi"/>
                <w:sz w:val="20"/>
              </w:rPr>
              <w:t>.</w:t>
            </w:r>
          </w:p>
          <w:p w:rsidR="00EE584F" w:rsidRPr="00744575" w:rsidRDefault="00EE584F" w:rsidP="00761961">
            <w:pPr>
              <w:ind w:left="50" w:right="62"/>
              <w:jc w:val="both"/>
              <w:rPr>
                <w:rFonts w:eastAsia="Times New Roman" w:cstheme="minorHAnsi"/>
                <w:sz w:val="20"/>
              </w:rPr>
            </w:pPr>
          </w:p>
          <w:p w:rsidR="002F434F" w:rsidRPr="00744575" w:rsidRDefault="002F434F" w:rsidP="00761961">
            <w:pPr>
              <w:ind w:left="50" w:right="62"/>
              <w:jc w:val="both"/>
              <w:rPr>
                <w:rFonts w:cstheme="minorHAnsi"/>
                <w:sz w:val="18"/>
                <w:szCs w:val="18"/>
              </w:rPr>
            </w:pPr>
            <w:r w:rsidRPr="00744575">
              <w:rPr>
                <w:rFonts w:cstheme="minorHAnsi"/>
                <w:i/>
                <w:sz w:val="18"/>
                <w:szCs w:val="18"/>
              </w:rPr>
              <w:t>Inschrijver dient</w:t>
            </w:r>
            <w:r w:rsidRPr="00744575">
              <w:rPr>
                <w:rFonts w:eastAsia="Times New Roman" w:cstheme="minorHAnsi"/>
                <w:i/>
                <w:sz w:val="18"/>
                <w:szCs w:val="18"/>
              </w:rPr>
              <w:t>– ingesloten bij de Inschrijving -</w:t>
            </w:r>
            <w:r w:rsidRPr="00744575">
              <w:rPr>
                <w:rFonts w:cstheme="minorHAnsi"/>
                <w:i/>
                <w:sz w:val="18"/>
                <w:szCs w:val="18"/>
              </w:rPr>
              <w:t xml:space="preserve"> te specificeren hoe groot volumina van hun extracorp</w:t>
            </w:r>
            <w:r w:rsidRPr="00744575">
              <w:rPr>
                <w:rFonts w:cstheme="minorHAnsi"/>
                <w:i/>
                <w:sz w:val="18"/>
                <w:szCs w:val="18"/>
              </w:rPr>
              <w:t>o</w:t>
            </w:r>
            <w:r w:rsidRPr="00744575">
              <w:rPr>
                <w:rFonts w:cstheme="minorHAnsi"/>
                <w:i/>
                <w:sz w:val="18"/>
                <w:szCs w:val="18"/>
              </w:rPr>
              <w:t>rele systemen zijn.</w:t>
            </w:r>
          </w:p>
          <w:p w:rsidR="002F434F" w:rsidRPr="00744575" w:rsidRDefault="002F434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lastRenderedPageBreak/>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78771E" w:rsidRPr="00744575" w:rsidRDefault="00E527CD" w:rsidP="00761961">
            <w:pPr>
              <w:ind w:left="50" w:right="62"/>
              <w:jc w:val="both"/>
              <w:rPr>
                <w:rFonts w:eastAsia="Times New Roman" w:cstheme="minorHAnsi"/>
                <w:sz w:val="20"/>
              </w:rPr>
            </w:pPr>
            <w:r w:rsidRPr="00744575">
              <w:rPr>
                <w:rFonts w:eastAsia="Times New Roman" w:cstheme="minorHAnsi"/>
                <w:sz w:val="20"/>
              </w:rPr>
              <w:t>Er zijn specifieke bloedlijnenset beschikbaar voor onderstaande therapievormen:</w:t>
            </w:r>
          </w:p>
          <w:p w:rsidR="00A662DF" w:rsidRPr="00744575" w:rsidRDefault="00CD54C5" w:rsidP="00761961">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D</w:t>
            </w:r>
            <w:r w:rsidR="00922EA5" w:rsidRPr="00744575">
              <w:rPr>
                <w:rFonts w:eastAsia="Times New Roman" w:cstheme="minorHAnsi"/>
              </w:rPr>
              <w:t>ubbelnaalds hemodialyse</w:t>
            </w:r>
            <w:r w:rsidRPr="00744575">
              <w:rPr>
                <w:rFonts w:eastAsia="Times New Roman" w:cstheme="minorHAnsi"/>
              </w:rPr>
              <w:t>.</w:t>
            </w:r>
          </w:p>
          <w:p w:rsidR="0078771E" w:rsidRPr="00744575" w:rsidRDefault="00CD54C5" w:rsidP="00761961">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Enkelnaalds hemodialyse.</w:t>
            </w:r>
          </w:p>
          <w:p w:rsidR="0078771E" w:rsidRPr="00744575" w:rsidRDefault="00CD54C5" w:rsidP="00761961">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H</w:t>
            </w:r>
            <w:r w:rsidR="0078771E" w:rsidRPr="00744575">
              <w:rPr>
                <w:rFonts w:eastAsia="Times New Roman" w:cstheme="minorHAnsi"/>
              </w:rPr>
              <w:t xml:space="preserve">emo(dia)filtratie </w:t>
            </w:r>
            <w:r w:rsidR="002F434F" w:rsidRPr="00744575">
              <w:rPr>
                <w:rFonts w:cstheme="minorHAnsi"/>
                <w:szCs w:val="20"/>
              </w:rPr>
              <w:t>online met behulp van dubbelnaalds dialyse</w:t>
            </w:r>
            <w:r w:rsidRPr="00744575">
              <w:rPr>
                <w:rFonts w:eastAsia="Times New Roman" w:cstheme="minorHAnsi"/>
              </w:rPr>
              <w:t>.</w:t>
            </w:r>
          </w:p>
          <w:p w:rsidR="00AF2FD3" w:rsidRPr="00744575" w:rsidRDefault="00AF2FD3" w:rsidP="00761961">
            <w:pPr>
              <w:ind w:left="50" w:right="62"/>
              <w:jc w:val="both"/>
              <w:rPr>
                <w:rFonts w:eastAsia="Times New Roman" w:cstheme="minorHAnsi"/>
                <w:color w:val="FF0000"/>
                <w:sz w:val="18"/>
                <w:szCs w:val="18"/>
              </w:rPr>
            </w:pPr>
          </w:p>
          <w:p w:rsidR="00AD0A5F" w:rsidRPr="00744575" w:rsidRDefault="00AD0A5F" w:rsidP="00761961">
            <w:pPr>
              <w:ind w:left="50" w:right="62"/>
              <w:jc w:val="both"/>
              <w:rPr>
                <w:rFonts w:eastAsia="Times New Roman" w:cstheme="minorHAnsi"/>
                <w:i/>
                <w:sz w:val="18"/>
                <w:szCs w:val="18"/>
              </w:rPr>
            </w:pPr>
            <w:r w:rsidRPr="00744575">
              <w:rPr>
                <w:rFonts w:eastAsia="Times New Roman" w:cstheme="minorHAnsi"/>
                <w:i/>
                <w:sz w:val="18"/>
                <w:szCs w:val="18"/>
              </w:rPr>
              <w:t>De kosten van de ve</w:t>
            </w:r>
            <w:r w:rsidR="00EC0D5F" w:rsidRPr="00744575">
              <w:rPr>
                <w:rFonts w:eastAsia="Times New Roman" w:cstheme="minorHAnsi"/>
                <w:i/>
                <w:sz w:val="18"/>
                <w:szCs w:val="18"/>
              </w:rPr>
              <w:t>r</w:t>
            </w:r>
            <w:r w:rsidRPr="00744575">
              <w:rPr>
                <w:rFonts w:eastAsia="Times New Roman" w:cstheme="minorHAnsi"/>
                <w:i/>
                <w:sz w:val="18"/>
                <w:szCs w:val="18"/>
              </w:rPr>
              <w:t>schillende bloedlijnen sets dient Inschrijver in bijlage 3 ‘Prijsopgavenformulier’ te specificeren</w:t>
            </w:r>
            <w:r w:rsidR="00AF2FD3" w:rsidRPr="00744575">
              <w:rPr>
                <w:rFonts w:eastAsia="Times New Roman" w:cstheme="minorHAnsi"/>
                <w:i/>
                <w:sz w:val="18"/>
                <w:szCs w:val="18"/>
              </w:rPr>
              <w:t>.</w:t>
            </w:r>
          </w:p>
          <w:p w:rsidR="00AA0714" w:rsidRPr="00744575" w:rsidRDefault="00AA0714" w:rsidP="00761961">
            <w:pPr>
              <w:ind w:left="50" w:right="62"/>
              <w:jc w:val="both"/>
              <w:rPr>
                <w:rFonts w:cstheme="minorHAnsi"/>
                <w:sz w:val="20"/>
                <w:szCs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070C10" w:rsidRPr="00744575" w:rsidTr="00E1275A">
        <w:trPr>
          <w:trHeight w:val="360"/>
        </w:trPr>
        <w:tc>
          <w:tcPr>
            <w:tcW w:w="720" w:type="dxa"/>
            <w:shd w:val="clear" w:color="auto" w:fill="auto"/>
            <w:noWrap/>
          </w:tcPr>
          <w:p w:rsidR="00070C10" w:rsidRPr="00744575" w:rsidRDefault="00070C10"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070C10" w:rsidRPr="00744575" w:rsidRDefault="00070C10" w:rsidP="00761961">
            <w:pPr>
              <w:ind w:left="50" w:right="62"/>
              <w:jc w:val="both"/>
              <w:rPr>
                <w:rFonts w:eastAsia="Times New Roman" w:cstheme="minorHAnsi"/>
                <w:sz w:val="20"/>
              </w:rPr>
            </w:pPr>
            <w:r w:rsidRPr="00744575">
              <w:rPr>
                <w:rFonts w:eastAsia="Times New Roman" w:cstheme="minorHAnsi"/>
                <w:sz w:val="20"/>
              </w:rPr>
              <w:t>Alle koppelingen en verlijmingen zijn degelijk uitgevoerd (geen lekkage).</w:t>
            </w:r>
          </w:p>
          <w:p w:rsidR="00070C10" w:rsidRPr="00744575" w:rsidRDefault="00070C10" w:rsidP="00761961">
            <w:pPr>
              <w:ind w:left="50" w:right="62"/>
              <w:jc w:val="both"/>
              <w:rPr>
                <w:rFonts w:eastAsia="Times New Roman" w:cstheme="minorHAnsi"/>
                <w:sz w:val="20"/>
              </w:rPr>
            </w:pPr>
          </w:p>
        </w:tc>
        <w:tc>
          <w:tcPr>
            <w:tcW w:w="840" w:type="dxa"/>
          </w:tcPr>
          <w:p w:rsidR="00070C10" w:rsidRPr="00744575" w:rsidRDefault="00070C10" w:rsidP="00FC0EB6">
            <w:pPr>
              <w:jc w:val="center"/>
              <w:rPr>
                <w:rFonts w:cstheme="minorHAnsi"/>
                <w:sz w:val="20"/>
                <w:szCs w:val="20"/>
              </w:rPr>
            </w:pPr>
            <w:r w:rsidRPr="00744575">
              <w:rPr>
                <w:rFonts w:cstheme="minorHAnsi"/>
                <w:sz w:val="20"/>
                <w:szCs w:val="20"/>
              </w:rPr>
              <w:sym w:font="Wingdings" w:char="F071"/>
            </w:r>
          </w:p>
        </w:tc>
      </w:tr>
      <w:tr w:rsidR="00070C10" w:rsidRPr="00744575" w:rsidTr="00E1275A">
        <w:trPr>
          <w:trHeight w:val="360"/>
        </w:trPr>
        <w:tc>
          <w:tcPr>
            <w:tcW w:w="720" w:type="dxa"/>
            <w:shd w:val="clear" w:color="auto" w:fill="auto"/>
            <w:noWrap/>
          </w:tcPr>
          <w:p w:rsidR="00070C10" w:rsidRPr="00744575" w:rsidRDefault="00070C10"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070C10" w:rsidRPr="00744575" w:rsidRDefault="00070C10" w:rsidP="00761961">
            <w:pPr>
              <w:ind w:left="50" w:right="62"/>
              <w:jc w:val="both"/>
              <w:rPr>
                <w:rFonts w:eastAsia="Times New Roman" w:cstheme="minorHAnsi"/>
                <w:sz w:val="20"/>
              </w:rPr>
            </w:pPr>
            <w:r w:rsidRPr="00744575">
              <w:rPr>
                <w:rFonts w:eastAsia="Times New Roman" w:cstheme="minorHAnsi"/>
                <w:sz w:val="20"/>
              </w:rPr>
              <w:t xml:space="preserve">Lijnenset moet lang genoeg zijn zodat patiënt in bed </w:t>
            </w:r>
            <w:r w:rsidR="002F434F" w:rsidRPr="00744575">
              <w:rPr>
                <w:rFonts w:eastAsia="Times New Roman" w:cstheme="minorHAnsi"/>
                <w:sz w:val="20"/>
              </w:rPr>
              <w:t>– bij een afstand van maximaal 1.5 m</w:t>
            </w:r>
            <w:r w:rsidR="002F434F" w:rsidRPr="00744575">
              <w:rPr>
                <w:rFonts w:eastAsia="Times New Roman" w:cstheme="minorHAnsi"/>
                <w:sz w:val="20"/>
              </w:rPr>
              <w:t>e</w:t>
            </w:r>
            <w:r w:rsidR="002F434F" w:rsidRPr="00744575">
              <w:rPr>
                <w:rFonts w:eastAsia="Times New Roman" w:cstheme="minorHAnsi"/>
                <w:sz w:val="20"/>
              </w:rPr>
              <w:t xml:space="preserve">ter tussen patiënt en dialysemachine - </w:t>
            </w:r>
            <w:r w:rsidRPr="00744575">
              <w:rPr>
                <w:rFonts w:eastAsia="Times New Roman" w:cstheme="minorHAnsi"/>
                <w:sz w:val="20"/>
              </w:rPr>
              <w:t>voldoende bewegingsvrijheid heeft.</w:t>
            </w:r>
          </w:p>
          <w:p w:rsidR="00070C10" w:rsidRPr="00744575" w:rsidRDefault="00070C10" w:rsidP="00761961">
            <w:pPr>
              <w:ind w:right="62"/>
              <w:jc w:val="both"/>
              <w:rPr>
                <w:rFonts w:eastAsia="Times New Roman" w:cstheme="minorHAnsi"/>
                <w:sz w:val="20"/>
              </w:rPr>
            </w:pPr>
          </w:p>
        </w:tc>
        <w:tc>
          <w:tcPr>
            <w:tcW w:w="840" w:type="dxa"/>
          </w:tcPr>
          <w:p w:rsidR="00070C10" w:rsidRPr="00744575" w:rsidRDefault="00070C10"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E527CD" w:rsidP="00761961">
            <w:pPr>
              <w:ind w:left="50" w:right="62"/>
              <w:jc w:val="both"/>
              <w:rPr>
                <w:rFonts w:eastAsia="Times New Roman" w:cstheme="minorHAnsi"/>
                <w:sz w:val="20"/>
              </w:rPr>
            </w:pPr>
            <w:r w:rsidRPr="00744575">
              <w:rPr>
                <w:rFonts w:eastAsia="Times New Roman" w:cstheme="minorHAnsi"/>
                <w:sz w:val="20"/>
              </w:rPr>
              <w:t>Alle koppelingen zijn – zonder gebruik te hoeven maken van hulpmiddelen - met de hand vast - en los te maken.</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De lijnenset knikt niet af.</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De lijnenset heeft weinig tot geen ‘memory’</w:t>
            </w:r>
            <w:r w:rsidR="00EE584F" w:rsidRPr="00744575">
              <w:rPr>
                <w:rFonts w:eastAsia="Times New Roman" w:cstheme="minorHAnsi"/>
                <w:sz w:val="20"/>
              </w:rPr>
              <w:t>.</w:t>
            </w:r>
          </w:p>
          <w:p w:rsidR="00AF2FD3" w:rsidRPr="00744575" w:rsidRDefault="00AF2FD3" w:rsidP="00761961">
            <w:pPr>
              <w:ind w:left="50" w:right="62"/>
              <w:jc w:val="both"/>
              <w:rPr>
                <w:rFonts w:eastAsia="Times New Roman" w:cstheme="minorHAnsi"/>
                <w:sz w:val="20"/>
              </w:rPr>
            </w:pPr>
          </w:p>
        </w:tc>
        <w:tc>
          <w:tcPr>
            <w:tcW w:w="840" w:type="dxa"/>
          </w:tcPr>
          <w:p w:rsidR="00A662DF" w:rsidRPr="00744575" w:rsidRDefault="00EE584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 xml:space="preserve">Het gebruik van de </w:t>
            </w:r>
            <w:r w:rsidR="002B1779" w:rsidRPr="00744575">
              <w:rPr>
                <w:rFonts w:eastAsia="Times New Roman" w:cstheme="minorHAnsi"/>
                <w:sz w:val="20"/>
              </w:rPr>
              <w:t>afsluit</w:t>
            </w:r>
            <w:r w:rsidRPr="00744575">
              <w:rPr>
                <w:rFonts w:eastAsia="Times New Roman" w:cstheme="minorHAnsi"/>
                <w:sz w:val="20"/>
              </w:rPr>
              <w:t>klemmen heeft geen schadelijke en/of beschadigende werking op de lijnenset.</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 xml:space="preserve">De </w:t>
            </w:r>
            <w:r w:rsidR="002B1779" w:rsidRPr="00744575">
              <w:rPr>
                <w:rFonts w:eastAsia="Times New Roman" w:cstheme="minorHAnsi"/>
                <w:sz w:val="20"/>
              </w:rPr>
              <w:t>afsluit</w:t>
            </w:r>
            <w:r w:rsidRPr="00744575">
              <w:rPr>
                <w:rFonts w:eastAsia="Times New Roman" w:cstheme="minorHAnsi"/>
                <w:sz w:val="20"/>
              </w:rPr>
              <w:t>klemmen werken adequaat.</w:t>
            </w:r>
          </w:p>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Dicht = 100% Dicht. Open = 100% Open</w:t>
            </w:r>
            <w:r w:rsidR="00CD54C5" w:rsidRPr="00744575">
              <w:rPr>
                <w:rFonts w:eastAsia="Times New Roman" w:cstheme="minorHAnsi"/>
                <w:sz w:val="20"/>
              </w:rPr>
              <w:t>.</w:t>
            </w:r>
          </w:p>
          <w:p w:rsidR="00A662DF" w:rsidRPr="00744575" w:rsidRDefault="00A662DF"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800389" w:rsidRPr="00744575" w:rsidTr="00E1275A">
        <w:trPr>
          <w:trHeight w:val="360"/>
        </w:trPr>
        <w:tc>
          <w:tcPr>
            <w:tcW w:w="720" w:type="dxa"/>
            <w:shd w:val="clear" w:color="auto" w:fill="auto"/>
            <w:noWrap/>
          </w:tcPr>
          <w:p w:rsidR="00800389" w:rsidRPr="00744575" w:rsidRDefault="00800389"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800389" w:rsidRPr="00744575" w:rsidRDefault="00800389" w:rsidP="00761961">
            <w:pPr>
              <w:ind w:left="50" w:right="62"/>
              <w:jc w:val="both"/>
              <w:rPr>
                <w:rFonts w:eastAsia="Times New Roman" w:cstheme="minorHAnsi"/>
                <w:sz w:val="20"/>
              </w:rPr>
            </w:pPr>
            <w:r w:rsidRPr="00744575">
              <w:rPr>
                <w:rFonts w:eastAsia="Times New Roman" w:cstheme="minorHAnsi"/>
                <w:sz w:val="20"/>
              </w:rPr>
              <w:t>De afsluitklemmen zijn met één hand(eling) te vergrendelen en ontgrendelen.</w:t>
            </w:r>
          </w:p>
          <w:p w:rsidR="00800389" w:rsidRPr="00744575" w:rsidRDefault="00800389" w:rsidP="00761961">
            <w:pPr>
              <w:ind w:left="50" w:right="62"/>
              <w:jc w:val="both"/>
              <w:rPr>
                <w:rFonts w:eastAsia="Times New Roman" w:cstheme="minorHAnsi"/>
                <w:sz w:val="20"/>
              </w:rPr>
            </w:pPr>
          </w:p>
        </w:tc>
        <w:tc>
          <w:tcPr>
            <w:tcW w:w="840" w:type="dxa"/>
          </w:tcPr>
          <w:p w:rsidR="00800389" w:rsidRPr="00744575" w:rsidRDefault="00800389"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662DF" w:rsidRPr="00744575" w:rsidRDefault="00A662DF" w:rsidP="00761961">
            <w:pPr>
              <w:ind w:left="50" w:right="62"/>
              <w:jc w:val="both"/>
              <w:rPr>
                <w:rFonts w:eastAsia="Times New Roman" w:cstheme="minorHAnsi"/>
                <w:sz w:val="20"/>
              </w:rPr>
            </w:pPr>
            <w:r w:rsidRPr="00744575">
              <w:rPr>
                <w:rFonts w:eastAsia="Times New Roman" w:cstheme="minorHAnsi"/>
                <w:sz w:val="20"/>
              </w:rPr>
              <w:t xml:space="preserve">De </w:t>
            </w:r>
            <w:r w:rsidR="00800389" w:rsidRPr="00744575">
              <w:rPr>
                <w:rFonts w:eastAsia="Times New Roman" w:cstheme="minorHAnsi"/>
                <w:sz w:val="20"/>
              </w:rPr>
              <w:t>heparinelijn van de bloedlijnenset</w:t>
            </w:r>
            <w:r w:rsidR="00CD54C5" w:rsidRPr="00744575">
              <w:rPr>
                <w:rFonts w:eastAsia="Times New Roman" w:cstheme="minorHAnsi"/>
                <w:sz w:val="20"/>
              </w:rPr>
              <w:t xml:space="preserve"> </w:t>
            </w:r>
            <w:r w:rsidR="00800389" w:rsidRPr="00744575">
              <w:rPr>
                <w:rFonts w:eastAsia="Times New Roman" w:cstheme="minorHAnsi"/>
                <w:sz w:val="20"/>
              </w:rPr>
              <w:t>is voorzien van een afsluitklem</w:t>
            </w:r>
            <w:r w:rsidR="00CD54C5" w:rsidRPr="00744575">
              <w:rPr>
                <w:rFonts w:eastAsia="Times New Roman" w:cstheme="minorHAnsi"/>
                <w:sz w:val="20"/>
              </w:rPr>
              <w:t>.</w:t>
            </w:r>
          </w:p>
          <w:p w:rsidR="00AF2FD3" w:rsidRPr="00744575" w:rsidRDefault="00AF2FD3"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A662DF" w:rsidRPr="00744575" w:rsidTr="00E1275A">
        <w:trPr>
          <w:trHeight w:val="360"/>
        </w:trPr>
        <w:tc>
          <w:tcPr>
            <w:tcW w:w="720" w:type="dxa"/>
            <w:shd w:val="clear" w:color="auto" w:fill="auto"/>
            <w:noWrap/>
          </w:tcPr>
          <w:p w:rsidR="00A662DF" w:rsidRPr="00744575" w:rsidRDefault="00A662DF"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AA0714" w:rsidRPr="00744575" w:rsidRDefault="00A67D15" w:rsidP="00761961">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w:t>
            </w:r>
            <w:r w:rsidRPr="00744575">
              <w:rPr>
                <w:rFonts w:eastAsia="Times New Roman" w:cstheme="minorHAnsi"/>
                <w:sz w:val="20"/>
              </w:rPr>
              <w:t xml:space="preserve">lijnensets zijn voorzien van </w:t>
            </w:r>
            <w:r w:rsidR="00EE584F" w:rsidRPr="00744575">
              <w:rPr>
                <w:rFonts w:eastAsia="Times New Roman" w:cstheme="minorHAnsi"/>
                <w:sz w:val="20"/>
                <w:u w:val="single"/>
              </w:rPr>
              <w:t>naaldloze Luer-lock</w:t>
            </w:r>
            <w:r w:rsidR="00EE584F" w:rsidRPr="00744575">
              <w:rPr>
                <w:rFonts w:eastAsia="Times New Roman" w:cstheme="minorHAnsi"/>
                <w:sz w:val="20"/>
              </w:rPr>
              <w:t xml:space="preserve"> </w:t>
            </w:r>
            <w:r w:rsidRPr="00744575">
              <w:rPr>
                <w:rFonts w:eastAsia="Times New Roman" w:cstheme="minorHAnsi"/>
                <w:sz w:val="20"/>
              </w:rPr>
              <w:t xml:space="preserve">afnamepunten voor bloedafnames in de arteriële lijn vóór de bloedpomp en in de veneuze lijn </w:t>
            </w:r>
            <w:r w:rsidR="00F728AB" w:rsidRPr="00744575">
              <w:rPr>
                <w:rFonts w:eastAsia="Times New Roman" w:cstheme="minorHAnsi"/>
                <w:sz w:val="20"/>
              </w:rPr>
              <w:t>voor</w:t>
            </w:r>
            <w:r w:rsidRPr="00744575">
              <w:rPr>
                <w:rFonts w:eastAsia="Times New Roman" w:cstheme="minorHAnsi"/>
                <w:sz w:val="20"/>
              </w:rPr>
              <w:t xml:space="preserve"> de veneuze druppelkamer</w:t>
            </w:r>
            <w:r w:rsidR="00201D00" w:rsidRPr="00744575">
              <w:rPr>
                <w:rFonts w:eastAsia="Times New Roman" w:cstheme="minorHAnsi"/>
                <w:sz w:val="20"/>
              </w:rPr>
              <w:t>.</w:t>
            </w:r>
          </w:p>
          <w:p w:rsidR="00864317" w:rsidRPr="00744575" w:rsidRDefault="00864317" w:rsidP="00761961">
            <w:pPr>
              <w:ind w:left="50" w:right="62"/>
              <w:jc w:val="both"/>
              <w:rPr>
                <w:rFonts w:eastAsia="Times New Roman" w:cstheme="minorHAnsi"/>
                <w:sz w:val="20"/>
              </w:rPr>
            </w:pPr>
          </w:p>
        </w:tc>
        <w:tc>
          <w:tcPr>
            <w:tcW w:w="840" w:type="dxa"/>
          </w:tcPr>
          <w:p w:rsidR="00A662DF" w:rsidRPr="00744575" w:rsidRDefault="00A662DF" w:rsidP="00FC0EB6">
            <w:pPr>
              <w:jc w:val="center"/>
              <w:rPr>
                <w:rFonts w:cstheme="minorHAnsi"/>
                <w:sz w:val="20"/>
                <w:szCs w:val="20"/>
              </w:rPr>
            </w:pPr>
            <w:r w:rsidRPr="00744575">
              <w:rPr>
                <w:rFonts w:cstheme="minorHAnsi"/>
                <w:sz w:val="20"/>
                <w:szCs w:val="20"/>
              </w:rPr>
              <w:sym w:font="Wingdings" w:char="F071"/>
            </w:r>
          </w:p>
        </w:tc>
      </w:tr>
      <w:tr w:rsidR="00CD54C5" w:rsidRPr="00744575" w:rsidTr="00E1275A">
        <w:trPr>
          <w:trHeight w:val="360"/>
        </w:trPr>
        <w:tc>
          <w:tcPr>
            <w:tcW w:w="720" w:type="dxa"/>
            <w:shd w:val="clear" w:color="auto" w:fill="auto"/>
            <w:noWrap/>
          </w:tcPr>
          <w:p w:rsidR="00CD54C5" w:rsidRPr="00744575" w:rsidRDefault="00CD54C5"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F728AB" w:rsidRPr="00744575" w:rsidRDefault="00F728AB" w:rsidP="00761961">
            <w:pPr>
              <w:ind w:left="50" w:right="62"/>
              <w:jc w:val="both"/>
              <w:rPr>
                <w:rFonts w:cstheme="minorHAnsi"/>
                <w:sz w:val="20"/>
                <w:szCs w:val="20"/>
              </w:rPr>
            </w:pPr>
            <w:r w:rsidRPr="00744575">
              <w:rPr>
                <w:rFonts w:cstheme="minorHAnsi"/>
                <w:sz w:val="20"/>
                <w:szCs w:val="20"/>
              </w:rPr>
              <w:t xml:space="preserve">Het arteriële naaldloze Luer-lock afnamepunt vóór de bloedpomp kan ook als bijspuitpunt gebruikt worden. </w:t>
            </w:r>
          </w:p>
          <w:p w:rsidR="00CD54C5" w:rsidRPr="00744575" w:rsidRDefault="00CD54C5" w:rsidP="00761961">
            <w:pPr>
              <w:ind w:left="50" w:right="62"/>
              <w:jc w:val="both"/>
              <w:rPr>
                <w:rFonts w:eastAsia="Times New Roman" w:cstheme="minorHAnsi"/>
                <w:sz w:val="20"/>
              </w:rPr>
            </w:pPr>
          </w:p>
        </w:tc>
        <w:tc>
          <w:tcPr>
            <w:tcW w:w="840" w:type="dxa"/>
          </w:tcPr>
          <w:p w:rsidR="00CD54C5" w:rsidRPr="00744575" w:rsidRDefault="00CD54C5" w:rsidP="00FC0EB6">
            <w:pPr>
              <w:jc w:val="center"/>
              <w:rPr>
                <w:rFonts w:cstheme="minorHAnsi"/>
                <w:sz w:val="20"/>
                <w:szCs w:val="20"/>
              </w:rPr>
            </w:pPr>
            <w:r w:rsidRPr="00744575">
              <w:rPr>
                <w:rFonts w:cstheme="minorHAnsi"/>
                <w:sz w:val="20"/>
                <w:szCs w:val="20"/>
              </w:rPr>
              <w:sym w:font="Wingdings" w:char="F071"/>
            </w:r>
          </w:p>
        </w:tc>
      </w:tr>
      <w:tr w:rsidR="00CD54C5" w:rsidRPr="00744575" w:rsidTr="00E1275A">
        <w:trPr>
          <w:trHeight w:val="360"/>
        </w:trPr>
        <w:tc>
          <w:tcPr>
            <w:tcW w:w="720" w:type="dxa"/>
            <w:shd w:val="clear" w:color="auto" w:fill="auto"/>
            <w:noWrap/>
          </w:tcPr>
          <w:p w:rsidR="00CD54C5" w:rsidRPr="00744575" w:rsidRDefault="00CD54C5" w:rsidP="009839BC">
            <w:pPr>
              <w:pStyle w:val="Lijstalinea"/>
              <w:numPr>
                <w:ilvl w:val="2"/>
                <w:numId w:val="25"/>
              </w:numPr>
              <w:spacing w:line="240" w:lineRule="auto"/>
              <w:ind w:left="0" w:firstLine="0"/>
              <w:rPr>
                <w:rFonts w:cstheme="minorHAnsi"/>
                <w:szCs w:val="20"/>
              </w:rPr>
            </w:pPr>
          </w:p>
        </w:tc>
        <w:tc>
          <w:tcPr>
            <w:tcW w:w="7800" w:type="dxa"/>
            <w:shd w:val="clear" w:color="auto" w:fill="auto"/>
          </w:tcPr>
          <w:p w:rsidR="00CD54C5" w:rsidRPr="00744575" w:rsidRDefault="00CD54C5" w:rsidP="00761961">
            <w:pPr>
              <w:ind w:left="50" w:right="62"/>
              <w:jc w:val="both"/>
              <w:rPr>
                <w:rFonts w:eastAsia="Times New Roman" w:cstheme="minorHAnsi"/>
                <w:sz w:val="20"/>
              </w:rPr>
            </w:pPr>
            <w:r w:rsidRPr="00744575">
              <w:rPr>
                <w:rFonts w:eastAsia="Times New Roman" w:cstheme="minorHAnsi"/>
                <w:sz w:val="20"/>
              </w:rPr>
              <w:t xml:space="preserve">De veneuze druppelkamer is voorzien van een </w:t>
            </w:r>
            <w:r w:rsidR="00CA1133" w:rsidRPr="00744575">
              <w:rPr>
                <w:rFonts w:eastAsia="Times New Roman" w:cstheme="minorHAnsi"/>
                <w:sz w:val="20"/>
                <w:u w:val="single"/>
              </w:rPr>
              <w:t>naaldloze Luer-lock</w:t>
            </w:r>
            <w:r w:rsidRPr="00744575">
              <w:rPr>
                <w:rFonts w:eastAsia="Times New Roman" w:cstheme="minorHAnsi"/>
                <w:sz w:val="20"/>
              </w:rPr>
              <w:t xml:space="preserve"> bijspuitpunt.</w:t>
            </w:r>
          </w:p>
          <w:p w:rsidR="00CD54C5" w:rsidRPr="00744575" w:rsidRDefault="00CD54C5" w:rsidP="00761961">
            <w:pPr>
              <w:ind w:left="50" w:right="62"/>
              <w:jc w:val="both"/>
              <w:rPr>
                <w:rFonts w:eastAsia="Times New Roman" w:cstheme="minorHAnsi"/>
                <w:sz w:val="20"/>
              </w:rPr>
            </w:pPr>
          </w:p>
          <w:p w:rsidR="000F7611" w:rsidRPr="00744575" w:rsidRDefault="000F7611" w:rsidP="00761961">
            <w:pPr>
              <w:ind w:left="50" w:right="62"/>
              <w:jc w:val="both"/>
              <w:rPr>
                <w:rFonts w:eastAsia="Times New Roman" w:cstheme="minorHAnsi"/>
                <w:sz w:val="18"/>
                <w:szCs w:val="18"/>
              </w:rPr>
            </w:pPr>
            <w:r w:rsidRPr="00744575">
              <w:rPr>
                <w:rFonts w:eastAsia="Times New Roman" w:cstheme="minorHAnsi"/>
                <w:i/>
                <w:sz w:val="18"/>
                <w:szCs w:val="18"/>
              </w:rPr>
              <w:t>Bovenstaande punten 4.6.9-4.6.24 zullen onderdeel vormen van een praktijktest.</w:t>
            </w:r>
          </w:p>
        </w:tc>
        <w:tc>
          <w:tcPr>
            <w:tcW w:w="840" w:type="dxa"/>
          </w:tcPr>
          <w:p w:rsidR="00CD54C5" w:rsidRPr="00744575" w:rsidRDefault="00CD54C5" w:rsidP="00FC0EB6">
            <w:pPr>
              <w:jc w:val="center"/>
              <w:rPr>
                <w:rFonts w:cstheme="minorHAnsi"/>
                <w:sz w:val="20"/>
                <w:szCs w:val="20"/>
              </w:rPr>
            </w:pPr>
            <w:r w:rsidRPr="00744575">
              <w:rPr>
                <w:rFonts w:cstheme="minorHAnsi"/>
                <w:sz w:val="20"/>
                <w:szCs w:val="20"/>
              </w:rPr>
              <w:sym w:font="Wingdings" w:char="F071"/>
            </w:r>
          </w:p>
        </w:tc>
      </w:tr>
    </w:tbl>
    <w:p w:rsidR="00201D00" w:rsidRPr="00744575" w:rsidRDefault="00201D00" w:rsidP="00FC0EB6">
      <w:pPr>
        <w:rPr>
          <w:sz w:val="20"/>
          <w:szCs w:val="20"/>
        </w:rPr>
      </w:pPr>
    </w:p>
    <w:p w:rsidR="00761961" w:rsidRDefault="00761961">
      <w:pPr>
        <w:rPr>
          <w:rFonts w:eastAsiaTheme="majorEastAsia" w:cstheme="majorBidi"/>
          <w:b/>
          <w:bCs/>
          <w:sz w:val="20"/>
          <w:szCs w:val="20"/>
        </w:rPr>
      </w:pPr>
      <w:bookmarkStart w:id="16" w:name="_Toc459201795"/>
      <w:r>
        <w:rPr>
          <w:b/>
          <w:sz w:val="20"/>
          <w:szCs w:val="20"/>
        </w:rPr>
        <w:br w:type="page"/>
      </w:r>
    </w:p>
    <w:p w:rsidR="009277B8" w:rsidRPr="00744575" w:rsidRDefault="009277B8" w:rsidP="00FC0EB6">
      <w:pPr>
        <w:pStyle w:val="Kop2"/>
        <w:numPr>
          <w:ilvl w:val="1"/>
          <w:numId w:val="1"/>
        </w:numPr>
        <w:tabs>
          <w:tab w:val="clear" w:pos="576"/>
          <w:tab w:val="left" w:pos="600"/>
        </w:tabs>
        <w:ind w:left="600" w:hanging="587"/>
        <w:rPr>
          <w:rFonts w:asciiTheme="minorHAnsi" w:hAnsiTheme="minorHAnsi"/>
          <w:b/>
          <w:sz w:val="20"/>
          <w:szCs w:val="20"/>
        </w:rPr>
      </w:pPr>
      <w:r w:rsidRPr="00744575">
        <w:rPr>
          <w:rFonts w:asciiTheme="minorHAnsi" w:hAnsiTheme="minorHAnsi"/>
          <w:b/>
          <w:sz w:val="20"/>
          <w:szCs w:val="20"/>
        </w:rPr>
        <w:lastRenderedPageBreak/>
        <w:t>Compatibiliteit</w:t>
      </w:r>
      <w:bookmarkEnd w:id="16"/>
    </w:p>
    <w:p w:rsidR="009277B8" w:rsidRPr="00744575" w:rsidRDefault="009277B8"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2B1779"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2B1779" w:rsidRPr="00744575" w:rsidRDefault="002B1779"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2B1779" w:rsidRPr="00744575" w:rsidRDefault="002B1779"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2B1779" w:rsidRPr="00744575" w:rsidRDefault="002B1779" w:rsidP="00FC0EB6">
            <w:pPr>
              <w:tabs>
                <w:tab w:val="num" w:pos="993"/>
              </w:tabs>
              <w:jc w:val="center"/>
              <w:rPr>
                <w:b/>
                <w:sz w:val="20"/>
                <w:szCs w:val="20"/>
              </w:rPr>
            </w:pPr>
            <w:r w:rsidRPr="00744575">
              <w:rPr>
                <w:b/>
                <w:sz w:val="20"/>
                <w:szCs w:val="20"/>
              </w:rPr>
              <w:t>Voldaan</w:t>
            </w:r>
          </w:p>
        </w:tc>
      </w:tr>
      <w:tr w:rsidR="000F5600" w:rsidRPr="00744575" w:rsidTr="00E1275A">
        <w:trPr>
          <w:trHeight w:val="360"/>
        </w:trPr>
        <w:tc>
          <w:tcPr>
            <w:tcW w:w="720" w:type="dxa"/>
            <w:tcBorders>
              <w:top w:val="single" w:sz="4" w:space="0" w:color="auto"/>
            </w:tcBorders>
            <w:shd w:val="clear" w:color="auto" w:fill="auto"/>
            <w:noWrap/>
          </w:tcPr>
          <w:p w:rsidR="000F5600" w:rsidRPr="00744575" w:rsidRDefault="000F5600" w:rsidP="00FC0EB6">
            <w:pPr>
              <w:pStyle w:val="Lijstalinea"/>
              <w:numPr>
                <w:ilvl w:val="2"/>
                <w:numId w:val="11"/>
              </w:numPr>
              <w:spacing w:line="240" w:lineRule="auto"/>
              <w:ind w:left="0" w:firstLine="0"/>
              <w:rPr>
                <w:szCs w:val="20"/>
              </w:rPr>
            </w:pPr>
          </w:p>
        </w:tc>
        <w:tc>
          <w:tcPr>
            <w:tcW w:w="7800" w:type="dxa"/>
            <w:tcBorders>
              <w:top w:val="single" w:sz="4" w:space="0" w:color="auto"/>
            </w:tcBorders>
            <w:shd w:val="clear" w:color="auto" w:fill="auto"/>
          </w:tcPr>
          <w:p w:rsidR="000F5600" w:rsidRPr="00744575" w:rsidRDefault="000F5600" w:rsidP="00AF2FD3">
            <w:pPr>
              <w:ind w:left="50" w:right="62"/>
              <w:jc w:val="both"/>
              <w:rPr>
                <w:rFonts w:eastAsia="Times New Roman" w:cstheme="minorHAnsi"/>
                <w:sz w:val="20"/>
              </w:rPr>
            </w:pPr>
            <w:r w:rsidRPr="00744575">
              <w:rPr>
                <w:rFonts w:eastAsia="Times New Roman" w:cstheme="minorHAnsi"/>
                <w:sz w:val="20"/>
              </w:rPr>
              <w:t xml:space="preserve">Alle dialysemachines </w:t>
            </w:r>
            <w:r w:rsidR="001015B7" w:rsidRPr="00744575">
              <w:rPr>
                <w:rFonts w:eastAsia="Times New Roman" w:cstheme="minorHAnsi"/>
                <w:sz w:val="20"/>
              </w:rPr>
              <w:t xml:space="preserve">en de bijbehorende lijnensets </w:t>
            </w:r>
            <w:r w:rsidRPr="00744575">
              <w:rPr>
                <w:rFonts w:eastAsia="Times New Roman" w:cstheme="minorHAnsi"/>
                <w:sz w:val="20"/>
              </w:rPr>
              <w:t>kunnen– zonder gebruik te maken van extra hulpmiddelen - probleemloos gebruikt worden met de meest voorkomende en in N</w:t>
            </w:r>
            <w:r w:rsidRPr="00744575">
              <w:rPr>
                <w:rFonts w:eastAsia="Times New Roman" w:cstheme="minorHAnsi"/>
                <w:sz w:val="20"/>
              </w:rPr>
              <w:t>e</w:t>
            </w:r>
            <w:r w:rsidRPr="00744575">
              <w:rPr>
                <w:rFonts w:eastAsia="Times New Roman" w:cstheme="minorHAnsi"/>
                <w:sz w:val="20"/>
              </w:rPr>
              <w:t>derland verkrijgbare verbruiksgoederen, waaronder:</w:t>
            </w:r>
          </w:p>
          <w:p w:rsidR="000F5600" w:rsidRPr="00744575" w:rsidRDefault="00A67D15"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Low- en highflux k</w:t>
            </w:r>
            <w:r w:rsidR="000F5600" w:rsidRPr="00744575">
              <w:rPr>
                <w:rFonts w:eastAsia="Times New Roman" w:cstheme="minorHAnsi"/>
              </w:rPr>
              <w:t>unstnieren</w:t>
            </w:r>
            <w:r w:rsidR="001015B7" w:rsidRPr="00744575">
              <w:rPr>
                <w:rFonts w:eastAsia="Times New Roman" w:cstheme="minorHAnsi"/>
              </w:rPr>
              <w:t xml:space="preserve">, waaronder in ieder geval de </w:t>
            </w:r>
            <w:r w:rsidR="000F5600" w:rsidRPr="00744575">
              <w:rPr>
                <w:rFonts w:eastAsia="Times New Roman" w:cstheme="minorHAnsi"/>
              </w:rPr>
              <w:t>Elisio polynephron en Sureflux CTA (Nipro)</w:t>
            </w:r>
            <w:r w:rsidR="001015B7" w:rsidRPr="00744575">
              <w:rPr>
                <w:rFonts w:eastAsia="Times New Roman" w:cstheme="minorHAnsi"/>
              </w:rPr>
              <w:t xml:space="preserve"> kunstnieren</w:t>
            </w:r>
            <w:r w:rsidR="00AF2FD3" w:rsidRPr="00744575">
              <w:rPr>
                <w:rFonts w:eastAsia="Times New Roman" w:cstheme="minorHAnsi"/>
              </w:rPr>
              <w:t>.</w:t>
            </w:r>
          </w:p>
          <w:p w:rsidR="000F5600" w:rsidRPr="00744575" w:rsidRDefault="000F560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Natriumbicarbonaat</w:t>
            </w:r>
            <w:r w:rsidR="001015B7" w:rsidRPr="00744575">
              <w:rPr>
                <w:rFonts w:eastAsia="Times New Roman" w:cstheme="minorHAnsi"/>
              </w:rPr>
              <w:t xml:space="preserve"> poeder cartridges, waaronder in ieder geval de Gambro Bicarts</w:t>
            </w:r>
            <w:r w:rsidR="00AF2FD3" w:rsidRPr="00744575">
              <w:rPr>
                <w:rFonts w:eastAsia="Times New Roman" w:cstheme="minorHAnsi"/>
              </w:rPr>
              <w:t>.</w:t>
            </w:r>
          </w:p>
          <w:p w:rsidR="000F5600" w:rsidRPr="00744575" w:rsidRDefault="000F560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Canules en katheters</w:t>
            </w:r>
            <w:r w:rsidR="00A67D15" w:rsidRPr="00744575">
              <w:rPr>
                <w:rFonts w:eastAsia="Times New Roman" w:cstheme="minorHAnsi"/>
              </w:rPr>
              <w:t xml:space="preserve"> met Luer-lock aansluiting</w:t>
            </w:r>
            <w:r w:rsidR="001015B7" w:rsidRPr="00744575">
              <w:rPr>
                <w:rFonts w:eastAsia="Times New Roman" w:cstheme="minorHAnsi"/>
              </w:rPr>
              <w:t xml:space="preserve">, waaronder in ieder geval de </w:t>
            </w:r>
            <w:r w:rsidRPr="00744575">
              <w:rPr>
                <w:rFonts w:eastAsia="Times New Roman" w:cstheme="minorHAnsi"/>
              </w:rPr>
              <w:t>Fistula Saf</w:t>
            </w:r>
            <w:r w:rsidRPr="00744575">
              <w:rPr>
                <w:rFonts w:eastAsia="Times New Roman" w:cstheme="minorHAnsi"/>
              </w:rPr>
              <w:t>e</w:t>
            </w:r>
            <w:r w:rsidRPr="00744575">
              <w:rPr>
                <w:rFonts w:eastAsia="Times New Roman" w:cstheme="minorHAnsi"/>
              </w:rPr>
              <w:t>touch AVF (Nipro), Tesio (FMC), Supercath (Baxter)</w:t>
            </w:r>
            <w:r w:rsidR="00AF2FD3" w:rsidRPr="00744575">
              <w:rPr>
                <w:rFonts w:eastAsia="Times New Roman" w:cstheme="minorHAnsi"/>
              </w:rPr>
              <w:t>.</w:t>
            </w:r>
          </w:p>
          <w:p w:rsidR="000F5600" w:rsidRPr="00744575" w:rsidRDefault="00E527CD"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Crit-line (Dirinco) via Luer-lock aansluiting.</w:t>
            </w:r>
          </w:p>
          <w:p w:rsidR="000F5600" w:rsidRPr="00744575" w:rsidRDefault="001015B7"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Centraal concentraat</w:t>
            </w:r>
            <w:r w:rsidR="000F5600" w:rsidRPr="00744575">
              <w:rPr>
                <w:rFonts w:eastAsia="Times New Roman" w:cstheme="minorHAnsi"/>
              </w:rPr>
              <w:t xml:space="preserve"> </w:t>
            </w:r>
            <w:r w:rsidRPr="00744575">
              <w:rPr>
                <w:rFonts w:eastAsia="Times New Roman" w:cstheme="minorHAnsi"/>
              </w:rPr>
              <w:t xml:space="preserve">via Acess aansluiting </w:t>
            </w:r>
            <w:r w:rsidR="000F5600" w:rsidRPr="00744575">
              <w:rPr>
                <w:rFonts w:eastAsia="Times New Roman" w:cstheme="minorHAnsi"/>
              </w:rPr>
              <w:t xml:space="preserve">en </w:t>
            </w:r>
            <w:r w:rsidRPr="00744575">
              <w:rPr>
                <w:rFonts w:eastAsia="Times New Roman" w:cstheme="minorHAnsi"/>
              </w:rPr>
              <w:t>concentraattankjes waaronder in ieder g</w:t>
            </w:r>
            <w:r w:rsidRPr="00744575">
              <w:rPr>
                <w:rFonts w:eastAsia="Times New Roman" w:cstheme="minorHAnsi"/>
              </w:rPr>
              <w:t>e</w:t>
            </w:r>
            <w:r w:rsidRPr="00744575">
              <w:rPr>
                <w:rFonts w:eastAsia="Times New Roman" w:cstheme="minorHAnsi"/>
              </w:rPr>
              <w:t xml:space="preserve">val 6 </w:t>
            </w:r>
            <w:r w:rsidR="000F5600" w:rsidRPr="00744575">
              <w:rPr>
                <w:rFonts w:eastAsia="Times New Roman" w:cstheme="minorHAnsi"/>
              </w:rPr>
              <w:t>l</w:t>
            </w:r>
            <w:r w:rsidRPr="00744575">
              <w:rPr>
                <w:rFonts w:eastAsia="Times New Roman" w:cstheme="minorHAnsi"/>
              </w:rPr>
              <w:t>iter</w:t>
            </w:r>
            <w:r w:rsidR="000F5600" w:rsidRPr="00744575">
              <w:rPr>
                <w:rFonts w:eastAsia="Times New Roman" w:cstheme="minorHAnsi"/>
              </w:rPr>
              <w:t xml:space="preserve"> </w:t>
            </w:r>
            <w:r w:rsidRPr="00744575">
              <w:rPr>
                <w:rFonts w:eastAsia="Times New Roman" w:cstheme="minorHAnsi"/>
              </w:rPr>
              <w:t xml:space="preserve">tankjes van </w:t>
            </w:r>
            <w:r w:rsidR="000F5600" w:rsidRPr="00744575">
              <w:rPr>
                <w:rFonts w:eastAsia="Times New Roman" w:cstheme="minorHAnsi"/>
              </w:rPr>
              <w:t>MTN Neubrandenburg</w:t>
            </w:r>
            <w:r w:rsidR="00AF2FD3" w:rsidRPr="00744575">
              <w:rPr>
                <w:rFonts w:eastAsia="Times New Roman" w:cstheme="minorHAnsi"/>
              </w:rPr>
              <w:t>.</w:t>
            </w:r>
          </w:p>
          <w:p w:rsidR="00A266CA" w:rsidRPr="00744575" w:rsidRDefault="005C37F2"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De dialysemachines dienen voorzien te zijn van een voorziening, waarmee eenvoudig gewisseld kan worden tussen centraal concentraat </w:t>
            </w:r>
            <w:r w:rsidR="00E527CD" w:rsidRPr="00744575">
              <w:rPr>
                <w:rFonts w:eastAsia="Times New Roman" w:cstheme="minorHAnsi"/>
              </w:rPr>
              <w:t xml:space="preserve">en </w:t>
            </w:r>
            <w:r w:rsidRPr="00744575">
              <w:rPr>
                <w:rFonts w:eastAsia="Times New Roman" w:cstheme="minorHAnsi"/>
              </w:rPr>
              <w:t>concentraat</w:t>
            </w:r>
            <w:r w:rsidR="00395346" w:rsidRPr="00744575">
              <w:rPr>
                <w:rFonts w:eastAsia="Times New Roman" w:cstheme="minorHAnsi"/>
              </w:rPr>
              <w:t>tankjes.</w:t>
            </w:r>
            <w:r w:rsidR="00395346" w:rsidRPr="00744575">
              <w:rPr>
                <w:rFonts w:eastAsia="Times New Roman" w:cstheme="minorHAnsi"/>
                <w:sz w:val="18"/>
                <w:szCs w:val="18"/>
              </w:rPr>
              <w:t xml:space="preserve"> </w:t>
            </w:r>
            <w:r w:rsidRPr="00744575">
              <w:rPr>
                <w:rFonts w:eastAsia="Times New Roman" w:cstheme="minorHAnsi"/>
                <w:i/>
                <w:sz w:val="18"/>
                <w:szCs w:val="18"/>
              </w:rPr>
              <w:t>Inschrijver dient– ingesloten bij de Inschrijving – te specificeren hoe deze voorziening vormgegeven is</w:t>
            </w:r>
            <w:r w:rsidR="00AF2FD3" w:rsidRPr="00744575">
              <w:rPr>
                <w:rFonts w:eastAsia="Times New Roman" w:cstheme="minorHAnsi"/>
                <w:i/>
                <w:sz w:val="18"/>
                <w:szCs w:val="18"/>
              </w:rPr>
              <w:t>.</w:t>
            </w:r>
          </w:p>
          <w:p w:rsidR="00A266CA" w:rsidRPr="00744575" w:rsidRDefault="00A266CA"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Y-stukjes, recirculatiestukjes, manometerlijntjes, losse spikes, allen via Luer-lock aanslu</w:t>
            </w:r>
            <w:r w:rsidRPr="00744575">
              <w:rPr>
                <w:rFonts w:eastAsia="Times New Roman" w:cstheme="minorHAnsi"/>
              </w:rPr>
              <w:t>i</w:t>
            </w:r>
            <w:r w:rsidRPr="00744575">
              <w:rPr>
                <w:rFonts w:eastAsia="Times New Roman" w:cstheme="minorHAnsi"/>
              </w:rPr>
              <w:t>ting</w:t>
            </w:r>
            <w:r w:rsidR="00AF2FD3" w:rsidRPr="00744575">
              <w:rPr>
                <w:rFonts w:eastAsia="Times New Roman" w:cstheme="minorHAnsi"/>
              </w:rPr>
              <w:t>.</w:t>
            </w:r>
          </w:p>
          <w:p w:rsidR="00F728AB" w:rsidRPr="00744575" w:rsidRDefault="00F728AB" w:rsidP="00F728AB">
            <w:pPr>
              <w:ind w:left="50" w:right="62"/>
              <w:jc w:val="both"/>
              <w:rPr>
                <w:rFonts w:eastAsia="Times New Roman" w:cstheme="minorHAnsi"/>
                <w:color w:val="0070C0"/>
                <w:sz w:val="18"/>
                <w:szCs w:val="18"/>
              </w:rPr>
            </w:pPr>
          </w:p>
          <w:p w:rsidR="00F728AB" w:rsidRPr="00744575" w:rsidRDefault="00F728AB" w:rsidP="00F728AB">
            <w:pPr>
              <w:ind w:left="50" w:right="62"/>
              <w:jc w:val="both"/>
              <w:rPr>
                <w:rFonts w:eastAsia="Times New Roman" w:cstheme="minorHAnsi"/>
                <w:i/>
                <w:sz w:val="18"/>
                <w:szCs w:val="18"/>
              </w:rPr>
            </w:pPr>
            <w:r w:rsidRPr="00744575">
              <w:rPr>
                <w:rFonts w:eastAsia="Times New Roman" w:cstheme="minorHAnsi"/>
                <w:i/>
                <w:sz w:val="18"/>
                <w:szCs w:val="18"/>
              </w:rPr>
              <w:t>Toelichting:</w:t>
            </w:r>
          </w:p>
          <w:p w:rsidR="00F728AB" w:rsidRPr="00744575" w:rsidRDefault="00F728AB" w:rsidP="00F728AB">
            <w:pPr>
              <w:ind w:left="50" w:right="62"/>
              <w:jc w:val="both"/>
              <w:rPr>
                <w:rFonts w:eastAsia="Times New Roman" w:cstheme="minorHAnsi"/>
                <w:i/>
                <w:sz w:val="18"/>
                <w:szCs w:val="18"/>
              </w:rPr>
            </w:pPr>
            <w:r w:rsidRPr="00744575">
              <w:rPr>
                <w:rFonts w:eastAsia="Times New Roman" w:cstheme="minorHAnsi"/>
                <w:i/>
                <w:sz w:val="18"/>
                <w:szCs w:val="18"/>
              </w:rPr>
              <w:t>Indien bij hemodialysemachine alleen specifieke bicarbonaat cartridges en/of concentraattan</w:t>
            </w:r>
            <w:r w:rsidRPr="00744575">
              <w:rPr>
                <w:rFonts w:eastAsia="Times New Roman" w:cstheme="minorHAnsi"/>
                <w:i/>
                <w:sz w:val="18"/>
                <w:szCs w:val="18"/>
              </w:rPr>
              <w:t>k</w:t>
            </w:r>
            <w:r w:rsidRPr="00744575">
              <w:rPr>
                <w:rFonts w:eastAsia="Times New Roman" w:cstheme="minorHAnsi"/>
                <w:i/>
                <w:sz w:val="18"/>
                <w:szCs w:val="18"/>
              </w:rPr>
              <w:t>jes/concentraatzakjes gebruikt kunnen worden dient Inschrijver dit te specificeren en de kosten per dialyse hiervan in bijlage 3 ‘Prijsopgavenformulier’ te specificeren. Eventuele meer- of minderkosten van deze specifieke producten ten opzichte van het standaardassortiment van het Radboudumc zullen verrekend worden met de Inschrijfsom.</w:t>
            </w:r>
          </w:p>
          <w:p w:rsidR="00AF2FD3" w:rsidRPr="00744575" w:rsidRDefault="00AF2FD3" w:rsidP="00AF2FD3">
            <w:pPr>
              <w:ind w:left="50" w:right="62"/>
              <w:jc w:val="both"/>
              <w:rPr>
                <w:rFonts w:eastAsia="Times New Roman" w:cstheme="minorHAnsi"/>
                <w:sz w:val="18"/>
                <w:szCs w:val="18"/>
              </w:rPr>
            </w:pPr>
          </w:p>
          <w:p w:rsidR="000F5600" w:rsidRPr="00744575" w:rsidRDefault="000F5600" w:rsidP="00AF2FD3">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te specificeren met welke merken – eventueel gediff</w:t>
            </w:r>
            <w:r w:rsidRPr="00744575">
              <w:rPr>
                <w:rFonts w:eastAsia="Times New Roman" w:cstheme="minorHAnsi"/>
                <w:i/>
                <w:sz w:val="18"/>
                <w:szCs w:val="18"/>
              </w:rPr>
              <w:t>e</w:t>
            </w:r>
            <w:r w:rsidRPr="00744575">
              <w:rPr>
                <w:rFonts w:eastAsia="Times New Roman" w:cstheme="minorHAnsi"/>
                <w:i/>
                <w:sz w:val="18"/>
                <w:szCs w:val="18"/>
              </w:rPr>
              <w:t>rentieerd naar type aanduiding - de dialysemachines volledig compatib</w:t>
            </w:r>
            <w:r w:rsidR="00A67D15" w:rsidRPr="00744575">
              <w:rPr>
                <w:rFonts w:eastAsia="Times New Roman" w:cstheme="minorHAnsi"/>
                <w:i/>
                <w:sz w:val="18"/>
                <w:szCs w:val="18"/>
              </w:rPr>
              <w:t>el</w:t>
            </w:r>
            <w:r w:rsidRPr="00744575">
              <w:rPr>
                <w:rFonts w:eastAsia="Times New Roman" w:cstheme="minorHAnsi"/>
                <w:i/>
                <w:sz w:val="18"/>
                <w:szCs w:val="18"/>
              </w:rPr>
              <w:t xml:space="preserve"> zijn.</w:t>
            </w:r>
          </w:p>
          <w:p w:rsidR="00AF2FD3" w:rsidRPr="00744575" w:rsidRDefault="00AF2FD3" w:rsidP="00F728AB">
            <w:pPr>
              <w:ind w:left="50" w:right="62"/>
              <w:jc w:val="both"/>
              <w:rPr>
                <w:sz w:val="20"/>
                <w:szCs w:val="20"/>
              </w:rPr>
            </w:pPr>
          </w:p>
        </w:tc>
        <w:tc>
          <w:tcPr>
            <w:tcW w:w="840" w:type="dxa"/>
            <w:tcBorders>
              <w:top w:val="single" w:sz="4" w:space="0" w:color="auto"/>
            </w:tcBorders>
          </w:tcPr>
          <w:p w:rsidR="000F5600" w:rsidRPr="00744575" w:rsidRDefault="000F5600" w:rsidP="00FC0EB6">
            <w:pPr>
              <w:jc w:val="center"/>
            </w:pPr>
            <w:r w:rsidRPr="00744575">
              <w:rPr>
                <w:sz w:val="20"/>
                <w:szCs w:val="20"/>
              </w:rPr>
              <w:sym w:font="Wingdings" w:char="F071"/>
            </w:r>
          </w:p>
        </w:tc>
      </w:tr>
      <w:tr w:rsidR="000F5600" w:rsidRPr="00744575" w:rsidTr="00E1275A">
        <w:trPr>
          <w:trHeight w:val="360"/>
        </w:trPr>
        <w:tc>
          <w:tcPr>
            <w:tcW w:w="720" w:type="dxa"/>
            <w:shd w:val="clear" w:color="auto" w:fill="auto"/>
            <w:noWrap/>
          </w:tcPr>
          <w:p w:rsidR="000F5600" w:rsidRPr="00744575" w:rsidRDefault="000F5600" w:rsidP="00FC0EB6">
            <w:pPr>
              <w:pStyle w:val="Lijstalinea"/>
              <w:numPr>
                <w:ilvl w:val="2"/>
                <w:numId w:val="11"/>
              </w:numPr>
              <w:spacing w:line="240" w:lineRule="auto"/>
              <w:ind w:left="0" w:firstLine="0"/>
              <w:rPr>
                <w:szCs w:val="20"/>
              </w:rPr>
            </w:pPr>
          </w:p>
        </w:tc>
        <w:tc>
          <w:tcPr>
            <w:tcW w:w="7800" w:type="dxa"/>
            <w:shd w:val="clear" w:color="auto" w:fill="auto"/>
          </w:tcPr>
          <w:p w:rsidR="000F5600" w:rsidRPr="00744575" w:rsidRDefault="000F5600" w:rsidP="00AF2FD3">
            <w:pPr>
              <w:ind w:left="50" w:right="62"/>
              <w:jc w:val="both"/>
              <w:rPr>
                <w:rFonts w:eastAsia="Times New Roman" w:cstheme="minorHAnsi"/>
                <w:sz w:val="20"/>
              </w:rPr>
            </w:pPr>
            <w:r w:rsidRPr="00744575">
              <w:rPr>
                <w:rFonts w:eastAsia="Times New Roman" w:cstheme="minorHAnsi"/>
                <w:sz w:val="20"/>
              </w:rPr>
              <w:t xml:space="preserve">De </w:t>
            </w:r>
            <w:r w:rsidR="005C37F2" w:rsidRPr="00744575">
              <w:rPr>
                <w:rFonts w:eastAsia="Times New Roman" w:cstheme="minorHAnsi"/>
                <w:sz w:val="20"/>
              </w:rPr>
              <w:t>dialysaatslangen van de dialysemachines</w:t>
            </w:r>
            <w:r w:rsidRPr="00744575">
              <w:rPr>
                <w:rFonts w:eastAsia="Times New Roman" w:cstheme="minorHAnsi"/>
                <w:sz w:val="20"/>
              </w:rPr>
              <w:t xml:space="preserve"> gaan geen reactie aan met de in het Radbo</w:t>
            </w:r>
            <w:r w:rsidRPr="00744575">
              <w:rPr>
                <w:rFonts w:eastAsia="Times New Roman" w:cstheme="minorHAnsi"/>
                <w:sz w:val="20"/>
              </w:rPr>
              <w:t>u</w:t>
            </w:r>
            <w:r w:rsidRPr="00744575">
              <w:rPr>
                <w:rFonts w:eastAsia="Times New Roman" w:cstheme="minorHAnsi"/>
                <w:sz w:val="20"/>
              </w:rPr>
              <w:t>d</w:t>
            </w:r>
            <w:r w:rsidR="005C37F2" w:rsidRPr="00744575">
              <w:rPr>
                <w:rFonts w:eastAsia="Times New Roman" w:cstheme="minorHAnsi"/>
                <w:sz w:val="20"/>
              </w:rPr>
              <w:t>umc</w:t>
            </w:r>
            <w:r w:rsidRPr="00744575">
              <w:rPr>
                <w:rFonts w:eastAsia="Times New Roman" w:cstheme="minorHAnsi"/>
                <w:sz w:val="20"/>
              </w:rPr>
              <w:t xml:space="preserve"> gebruikte dialysevloeistof</w:t>
            </w:r>
            <w:r w:rsidRPr="00744575">
              <w:rPr>
                <w:rFonts w:eastAsia="Times New Roman" w:cstheme="minorHAnsi"/>
                <w:sz w:val="20"/>
              </w:rPr>
              <w:softHyphen/>
              <w:t>fen en (eventuele) toevoegingen</w:t>
            </w:r>
            <w:r w:rsidR="00F728AB" w:rsidRPr="00744575">
              <w:rPr>
                <w:rFonts w:eastAsia="Times New Roman" w:cstheme="minorHAnsi"/>
                <w:sz w:val="20"/>
              </w:rPr>
              <w:t>, die voldoen aan de NfN richtlijnen</w:t>
            </w:r>
            <w:r w:rsidRPr="00744575">
              <w:rPr>
                <w:rFonts w:eastAsia="Times New Roman" w:cstheme="minorHAnsi"/>
                <w:sz w:val="20"/>
              </w:rPr>
              <w:t>.</w:t>
            </w:r>
          </w:p>
          <w:p w:rsidR="00785A8F" w:rsidRPr="00744575" w:rsidRDefault="00785A8F" w:rsidP="00F728AB">
            <w:pPr>
              <w:ind w:left="50" w:right="62"/>
              <w:jc w:val="both"/>
              <w:rPr>
                <w:rFonts w:eastAsia="Times New Roman" w:cstheme="minorHAnsi"/>
                <w:sz w:val="20"/>
              </w:rPr>
            </w:pPr>
          </w:p>
        </w:tc>
        <w:tc>
          <w:tcPr>
            <w:tcW w:w="840" w:type="dxa"/>
          </w:tcPr>
          <w:p w:rsidR="000F5600" w:rsidRPr="00744575" w:rsidRDefault="000F5600" w:rsidP="00FC0EB6">
            <w:pPr>
              <w:jc w:val="center"/>
            </w:pPr>
            <w:r w:rsidRPr="00744575">
              <w:rPr>
                <w:sz w:val="20"/>
                <w:szCs w:val="20"/>
              </w:rPr>
              <w:sym w:font="Wingdings" w:char="F071"/>
            </w:r>
          </w:p>
        </w:tc>
      </w:tr>
      <w:tr w:rsidR="000F5600" w:rsidRPr="00744575" w:rsidTr="00E1275A">
        <w:trPr>
          <w:trHeight w:val="360"/>
        </w:trPr>
        <w:tc>
          <w:tcPr>
            <w:tcW w:w="720" w:type="dxa"/>
            <w:shd w:val="clear" w:color="auto" w:fill="auto"/>
            <w:noWrap/>
          </w:tcPr>
          <w:p w:rsidR="000F5600" w:rsidRPr="00744575" w:rsidRDefault="000F5600" w:rsidP="00FC0EB6">
            <w:pPr>
              <w:pStyle w:val="Lijstalinea"/>
              <w:numPr>
                <w:ilvl w:val="2"/>
                <w:numId w:val="11"/>
              </w:numPr>
              <w:spacing w:line="240" w:lineRule="auto"/>
              <w:ind w:left="0" w:firstLine="0"/>
              <w:rPr>
                <w:szCs w:val="20"/>
              </w:rPr>
            </w:pPr>
          </w:p>
        </w:tc>
        <w:tc>
          <w:tcPr>
            <w:tcW w:w="7800" w:type="dxa"/>
            <w:shd w:val="clear" w:color="auto" w:fill="auto"/>
          </w:tcPr>
          <w:p w:rsidR="000F5600" w:rsidRPr="00744575" w:rsidRDefault="000F5600" w:rsidP="00AF2FD3">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bloedlijnenset</w:t>
            </w:r>
            <w:r w:rsidRPr="00744575">
              <w:rPr>
                <w:rFonts w:eastAsia="Times New Roman" w:cstheme="minorHAnsi"/>
                <w:sz w:val="20"/>
              </w:rPr>
              <w:t>s gaan geen reactie aan met humaan vocht en veroorzaken geen hemolyt</w:t>
            </w:r>
            <w:r w:rsidRPr="00744575">
              <w:rPr>
                <w:rFonts w:eastAsia="Times New Roman" w:cstheme="minorHAnsi"/>
                <w:sz w:val="20"/>
              </w:rPr>
              <w:t>i</w:t>
            </w:r>
            <w:r w:rsidRPr="00744575">
              <w:rPr>
                <w:rFonts w:eastAsia="Times New Roman" w:cstheme="minorHAnsi"/>
                <w:sz w:val="20"/>
              </w:rPr>
              <w:t>sche reactie.</w:t>
            </w:r>
          </w:p>
          <w:p w:rsidR="000F5600" w:rsidRPr="00744575" w:rsidRDefault="000F5600" w:rsidP="00AF2FD3">
            <w:pPr>
              <w:ind w:left="50" w:right="62"/>
              <w:jc w:val="both"/>
              <w:rPr>
                <w:rFonts w:eastAsia="Times New Roman" w:cstheme="minorHAnsi"/>
                <w:sz w:val="20"/>
              </w:rPr>
            </w:pPr>
          </w:p>
        </w:tc>
        <w:tc>
          <w:tcPr>
            <w:tcW w:w="840" w:type="dxa"/>
          </w:tcPr>
          <w:p w:rsidR="000F5600" w:rsidRPr="00744575" w:rsidRDefault="000F5600" w:rsidP="00FC0EB6">
            <w:pPr>
              <w:jc w:val="center"/>
            </w:pPr>
            <w:r w:rsidRPr="00744575">
              <w:rPr>
                <w:sz w:val="20"/>
                <w:szCs w:val="20"/>
              </w:rPr>
              <w:sym w:font="Wingdings" w:char="F071"/>
            </w:r>
          </w:p>
        </w:tc>
      </w:tr>
      <w:tr w:rsidR="000F5600" w:rsidRPr="00744575" w:rsidTr="00E1275A">
        <w:trPr>
          <w:trHeight w:val="360"/>
        </w:trPr>
        <w:tc>
          <w:tcPr>
            <w:tcW w:w="720" w:type="dxa"/>
            <w:shd w:val="clear" w:color="auto" w:fill="auto"/>
            <w:noWrap/>
          </w:tcPr>
          <w:p w:rsidR="000F5600" w:rsidRPr="00744575" w:rsidRDefault="000F5600" w:rsidP="00FC0EB6">
            <w:pPr>
              <w:pStyle w:val="Lijstalinea"/>
              <w:numPr>
                <w:ilvl w:val="2"/>
                <w:numId w:val="11"/>
              </w:numPr>
              <w:spacing w:line="240" w:lineRule="auto"/>
              <w:ind w:left="0" w:firstLine="0"/>
              <w:rPr>
                <w:szCs w:val="20"/>
              </w:rPr>
            </w:pPr>
          </w:p>
        </w:tc>
        <w:tc>
          <w:tcPr>
            <w:tcW w:w="7800" w:type="dxa"/>
            <w:shd w:val="clear" w:color="auto" w:fill="auto"/>
          </w:tcPr>
          <w:p w:rsidR="000F5600" w:rsidRPr="00744575" w:rsidRDefault="000F5600" w:rsidP="00FC0EB6">
            <w:pPr>
              <w:ind w:left="50" w:right="62"/>
              <w:jc w:val="both"/>
              <w:rPr>
                <w:rFonts w:eastAsia="Times New Roman" w:cstheme="minorHAnsi"/>
                <w:sz w:val="20"/>
              </w:rPr>
            </w:pPr>
            <w:r w:rsidRPr="00744575">
              <w:rPr>
                <w:rFonts w:eastAsia="Times New Roman" w:cstheme="minorHAnsi"/>
                <w:sz w:val="20"/>
              </w:rPr>
              <w:t xml:space="preserve">Alle onderdelen van de </w:t>
            </w:r>
            <w:r w:rsidR="00CD54C5" w:rsidRPr="00744575">
              <w:rPr>
                <w:rFonts w:eastAsia="Times New Roman" w:cstheme="minorHAnsi"/>
                <w:sz w:val="20"/>
              </w:rPr>
              <w:t>bloedlijnenset</w:t>
            </w:r>
            <w:r w:rsidRPr="00744575">
              <w:rPr>
                <w:rFonts w:eastAsia="Times New Roman" w:cstheme="minorHAnsi"/>
                <w:sz w:val="20"/>
              </w:rPr>
              <w:t xml:space="preserve">s zijn </w:t>
            </w:r>
            <w:r w:rsidR="00E527CD" w:rsidRPr="00744575">
              <w:rPr>
                <w:rFonts w:eastAsia="Times New Roman" w:cstheme="minorHAnsi"/>
                <w:sz w:val="20"/>
              </w:rPr>
              <w:t>biocompatible</w:t>
            </w:r>
            <w:r w:rsidRPr="00744575">
              <w:rPr>
                <w:rFonts w:eastAsia="Times New Roman" w:cstheme="minorHAnsi"/>
                <w:sz w:val="20"/>
              </w:rPr>
              <w:t>, zodanig dat onder normale o</w:t>
            </w:r>
            <w:r w:rsidRPr="00744575">
              <w:rPr>
                <w:rFonts w:eastAsia="Times New Roman" w:cstheme="minorHAnsi"/>
                <w:sz w:val="20"/>
              </w:rPr>
              <w:t>m</w:t>
            </w:r>
            <w:r w:rsidRPr="00744575">
              <w:rPr>
                <w:rFonts w:eastAsia="Times New Roman" w:cstheme="minorHAnsi"/>
                <w:sz w:val="20"/>
              </w:rPr>
              <w:t>standigheden er geen toxische en/of pyrogene stoffen vrijkomen.</w:t>
            </w:r>
          </w:p>
        </w:tc>
        <w:tc>
          <w:tcPr>
            <w:tcW w:w="840" w:type="dxa"/>
          </w:tcPr>
          <w:p w:rsidR="000F5600" w:rsidRPr="00744575" w:rsidRDefault="000F5600" w:rsidP="00FC0EB6">
            <w:pPr>
              <w:jc w:val="center"/>
            </w:pPr>
            <w:r w:rsidRPr="00744575">
              <w:rPr>
                <w:sz w:val="20"/>
                <w:szCs w:val="20"/>
              </w:rPr>
              <w:sym w:font="Wingdings" w:char="F071"/>
            </w:r>
          </w:p>
        </w:tc>
      </w:tr>
    </w:tbl>
    <w:p w:rsidR="009277B8" w:rsidRPr="00744575" w:rsidRDefault="009277B8" w:rsidP="00FC0EB6">
      <w:pPr>
        <w:rPr>
          <w:sz w:val="20"/>
          <w:szCs w:val="20"/>
        </w:rPr>
      </w:pPr>
    </w:p>
    <w:p w:rsidR="00761961" w:rsidRDefault="00761961">
      <w:pPr>
        <w:rPr>
          <w:rFonts w:eastAsiaTheme="majorEastAsia" w:cstheme="majorBidi"/>
          <w:b/>
          <w:bCs/>
        </w:rPr>
      </w:pPr>
      <w:bookmarkStart w:id="17" w:name="_Toc459201796"/>
      <w:r>
        <w:rPr>
          <w:b/>
        </w:rPr>
        <w:br w:type="page"/>
      </w:r>
    </w:p>
    <w:p w:rsidR="00F2190B" w:rsidRPr="00744575" w:rsidRDefault="002819A7" w:rsidP="00857ECE">
      <w:pPr>
        <w:pStyle w:val="Kop1"/>
        <w:numPr>
          <w:ilvl w:val="0"/>
          <w:numId w:val="1"/>
        </w:numPr>
        <w:tabs>
          <w:tab w:val="clear" w:pos="432"/>
        </w:tabs>
        <w:ind w:left="0" w:hanging="480"/>
        <w:jc w:val="both"/>
        <w:rPr>
          <w:rFonts w:asciiTheme="minorHAnsi" w:hAnsiTheme="minorHAnsi"/>
          <w:b/>
          <w:szCs w:val="22"/>
        </w:rPr>
      </w:pPr>
      <w:r w:rsidRPr="00744575">
        <w:rPr>
          <w:rFonts w:asciiTheme="minorHAnsi" w:hAnsiTheme="minorHAnsi"/>
          <w:b/>
          <w:szCs w:val="22"/>
        </w:rPr>
        <w:lastRenderedPageBreak/>
        <w:t>Functionele eisen</w:t>
      </w:r>
      <w:bookmarkEnd w:id="17"/>
    </w:p>
    <w:p w:rsidR="00A0797D" w:rsidRPr="00744575" w:rsidRDefault="000F5600" w:rsidP="00FC0EB6">
      <w:pPr>
        <w:pStyle w:val="Kop2"/>
        <w:numPr>
          <w:ilvl w:val="1"/>
          <w:numId w:val="1"/>
        </w:numPr>
        <w:tabs>
          <w:tab w:val="clear" w:pos="576"/>
          <w:tab w:val="left" w:pos="600"/>
        </w:tabs>
        <w:ind w:left="600" w:hanging="587"/>
        <w:rPr>
          <w:rFonts w:asciiTheme="minorHAnsi" w:hAnsiTheme="minorHAnsi"/>
          <w:b/>
          <w:sz w:val="20"/>
          <w:szCs w:val="20"/>
        </w:rPr>
      </w:pPr>
      <w:bookmarkStart w:id="18" w:name="_Toc459201797"/>
      <w:r w:rsidRPr="00744575">
        <w:rPr>
          <w:rFonts w:asciiTheme="minorHAnsi" w:hAnsiTheme="minorHAnsi"/>
          <w:b/>
          <w:sz w:val="20"/>
          <w:szCs w:val="20"/>
        </w:rPr>
        <w:t>Patiëntherkenning</w:t>
      </w:r>
      <w:r w:rsidR="00B657C7" w:rsidRPr="00744575">
        <w:rPr>
          <w:rFonts w:asciiTheme="minorHAnsi" w:hAnsiTheme="minorHAnsi"/>
          <w:b/>
          <w:sz w:val="20"/>
          <w:szCs w:val="20"/>
        </w:rPr>
        <w:t xml:space="preserve"> en therapiegegevens</w:t>
      </w:r>
      <w:bookmarkEnd w:id="18"/>
    </w:p>
    <w:p w:rsidR="00A0797D" w:rsidRPr="00744575" w:rsidRDefault="00A0797D"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0F5600"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0F5600" w:rsidRPr="00744575" w:rsidRDefault="000F5600"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0F5600" w:rsidRPr="00744575" w:rsidRDefault="000F5600"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0F5600" w:rsidRPr="00744575" w:rsidRDefault="000F5600" w:rsidP="00FC0EB6">
            <w:pPr>
              <w:tabs>
                <w:tab w:val="num" w:pos="993"/>
              </w:tabs>
              <w:jc w:val="center"/>
              <w:rPr>
                <w:b/>
                <w:sz w:val="20"/>
                <w:szCs w:val="20"/>
              </w:rPr>
            </w:pPr>
            <w:r w:rsidRPr="00744575">
              <w:rPr>
                <w:b/>
                <w:sz w:val="20"/>
                <w:szCs w:val="20"/>
              </w:rPr>
              <w:t>Voldaan</w:t>
            </w:r>
          </w:p>
        </w:tc>
      </w:tr>
      <w:tr w:rsidR="00A0797D" w:rsidRPr="00761961" w:rsidTr="00E1275A">
        <w:trPr>
          <w:trHeight w:val="360"/>
        </w:trPr>
        <w:tc>
          <w:tcPr>
            <w:tcW w:w="720" w:type="dxa"/>
            <w:tcBorders>
              <w:top w:val="single" w:sz="4" w:space="0" w:color="auto"/>
            </w:tcBorders>
            <w:shd w:val="clear" w:color="auto" w:fill="auto"/>
            <w:noWrap/>
          </w:tcPr>
          <w:p w:rsidR="00A0797D" w:rsidRPr="00744575" w:rsidRDefault="00A0797D" w:rsidP="00FC0EB6">
            <w:pPr>
              <w:pStyle w:val="Lijstalinea"/>
              <w:numPr>
                <w:ilvl w:val="2"/>
                <w:numId w:val="14"/>
              </w:numPr>
              <w:spacing w:line="240" w:lineRule="auto"/>
              <w:ind w:left="0" w:firstLine="0"/>
              <w:rPr>
                <w:szCs w:val="20"/>
              </w:rPr>
            </w:pPr>
          </w:p>
        </w:tc>
        <w:tc>
          <w:tcPr>
            <w:tcW w:w="7800" w:type="dxa"/>
            <w:tcBorders>
              <w:top w:val="single" w:sz="4" w:space="0" w:color="auto"/>
            </w:tcBorders>
            <w:shd w:val="clear" w:color="auto" w:fill="auto"/>
          </w:tcPr>
          <w:p w:rsidR="00197BA6" w:rsidRPr="00761961" w:rsidRDefault="00197BA6" w:rsidP="00FC0EB6">
            <w:pPr>
              <w:ind w:left="50"/>
              <w:jc w:val="both"/>
              <w:rPr>
                <w:sz w:val="20"/>
                <w:szCs w:val="20"/>
              </w:rPr>
            </w:pPr>
            <w:r w:rsidRPr="00761961">
              <w:rPr>
                <w:sz w:val="20"/>
                <w:szCs w:val="20"/>
              </w:rPr>
              <w:t xml:space="preserve">De dialysemachines zijn uitgerust met een voorziening voor het inlezen </w:t>
            </w:r>
            <w:r w:rsidR="00E20E42" w:rsidRPr="00761961">
              <w:rPr>
                <w:sz w:val="20"/>
                <w:szCs w:val="20"/>
              </w:rPr>
              <w:t xml:space="preserve">van het individuele dialysevoorschrift uit Diamant </w:t>
            </w:r>
            <w:r w:rsidRPr="00761961">
              <w:rPr>
                <w:sz w:val="20"/>
                <w:szCs w:val="20"/>
              </w:rPr>
              <w:t xml:space="preserve">en </w:t>
            </w:r>
            <w:r w:rsidR="00E20E42" w:rsidRPr="00761961">
              <w:rPr>
                <w:sz w:val="20"/>
                <w:szCs w:val="20"/>
              </w:rPr>
              <w:t xml:space="preserve">het </w:t>
            </w:r>
            <w:r w:rsidRPr="00761961">
              <w:rPr>
                <w:sz w:val="20"/>
                <w:szCs w:val="20"/>
              </w:rPr>
              <w:t xml:space="preserve">wegschrijven van </w:t>
            </w:r>
            <w:r w:rsidR="00E20E42" w:rsidRPr="00761961">
              <w:rPr>
                <w:sz w:val="20"/>
                <w:szCs w:val="20"/>
              </w:rPr>
              <w:t>individuele</w:t>
            </w:r>
            <w:r w:rsidRPr="00761961">
              <w:rPr>
                <w:sz w:val="20"/>
                <w:szCs w:val="20"/>
              </w:rPr>
              <w:t xml:space="preserve"> therapie gerelateerde gegevens</w:t>
            </w:r>
            <w:r w:rsidR="00E20E42" w:rsidRPr="00761961">
              <w:rPr>
                <w:sz w:val="20"/>
                <w:szCs w:val="20"/>
              </w:rPr>
              <w:t xml:space="preserve"> naar Diamant (bidirectionele koppeling), bij voorkeur via de Smart terminal van Diasoft</w:t>
            </w:r>
            <w:r w:rsidR="00F728AB" w:rsidRPr="00761961">
              <w:rPr>
                <w:sz w:val="20"/>
                <w:szCs w:val="20"/>
              </w:rPr>
              <w:t xml:space="preserve"> (zie ook 5.4)</w:t>
            </w:r>
            <w:r w:rsidRPr="00761961">
              <w:rPr>
                <w:sz w:val="20"/>
                <w:szCs w:val="20"/>
              </w:rPr>
              <w:t>.</w:t>
            </w:r>
          </w:p>
          <w:p w:rsidR="00E20E42" w:rsidRPr="00761961" w:rsidRDefault="00E20E42" w:rsidP="00F728AB">
            <w:pPr>
              <w:ind w:left="50" w:right="62"/>
              <w:jc w:val="both"/>
              <w:rPr>
                <w:sz w:val="20"/>
                <w:szCs w:val="20"/>
              </w:rPr>
            </w:pPr>
          </w:p>
        </w:tc>
        <w:tc>
          <w:tcPr>
            <w:tcW w:w="840" w:type="dxa"/>
            <w:tcBorders>
              <w:top w:val="single" w:sz="4" w:space="0" w:color="auto"/>
            </w:tcBorders>
          </w:tcPr>
          <w:p w:rsidR="00A0797D" w:rsidRPr="00761961" w:rsidRDefault="00A0797D" w:rsidP="00FC0EB6">
            <w:pPr>
              <w:jc w:val="center"/>
              <w:rPr>
                <w:sz w:val="20"/>
                <w:szCs w:val="20"/>
              </w:rPr>
            </w:pPr>
            <w:r w:rsidRPr="00761961">
              <w:rPr>
                <w:sz w:val="20"/>
                <w:szCs w:val="20"/>
              </w:rPr>
              <w:sym w:font="Wingdings" w:char="F071"/>
            </w:r>
          </w:p>
        </w:tc>
      </w:tr>
      <w:tr w:rsidR="00C5086C" w:rsidRPr="00744575" w:rsidTr="00E1275A">
        <w:trPr>
          <w:trHeight w:val="360"/>
        </w:trPr>
        <w:tc>
          <w:tcPr>
            <w:tcW w:w="720" w:type="dxa"/>
            <w:shd w:val="clear" w:color="auto" w:fill="auto"/>
            <w:noWrap/>
          </w:tcPr>
          <w:p w:rsidR="00C5086C" w:rsidRPr="00761961" w:rsidRDefault="00C5086C" w:rsidP="00FC0EB6">
            <w:pPr>
              <w:pStyle w:val="Lijstalinea"/>
              <w:numPr>
                <w:ilvl w:val="2"/>
                <w:numId w:val="14"/>
              </w:numPr>
              <w:spacing w:line="240" w:lineRule="auto"/>
              <w:ind w:left="0" w:firstLine="0"/>
              <w:rPr>
                <w:szCs w:val="20"/>
              </w:rPr>
            </w:pPr>
          </w:p>
        </w:tc>
        <w:tc>
          <w:tcPr>
            <w:tcW w:w="7800" w:type="dxa"/>
            <w:shd w:val="clear" w:color="auto" w:fill="auto"/>
          </w:tcPr>
          <w:p w:rsidR="00E13BF9" w:rsidRPr="00761961" w:rsidRDefault="00744575" w:rsidP="00E13BF9">
            <w:pPr>
              <w:ind w:left="50"/>
              <w:jc w:val="both"/>
              <w:rPr>
                <w:sz w:val="20"/>
                <w:szCs w:val="20"/>
              </w:rPr>
            </w:pPr>
            <w:r w:rsidRPr="00761961">
              <w:rPr>
                <w:sz w:val="20"/>
                <w:szCs w:val="20"/>
              </w:rPr>
              <w:t>Indien de hemodialysemachines geen gebruik maakt van de Smart terminal voor plaatshe</w:t>
            </w:r>
            <w:r w:rsidRPr="00761961">
              <w:rPr>
                <w:sz w:val="20"/>
                <w:szCs w:val="20"/>
              </w:rPr>
              <w:t>r</w:t>
            </w:r>
            <w:r w:rsidRPr="00761961">
              <w:rPr>
                <w:sz w:val="20"/>
                <w:szCs w:val="20"/>
              </w:rPr>
              <w:t>kenning binnen het dialyse automatiseringsnetwerk, dan is de hemodialysemachine voo</w:t>
            </w:r>
            <w:r w:rsidRPr="00761961">
              <w:rPr>
                <w:sz w:val="20"/>
                <w:szCs w:val="20"/>
              </w:rPr>
              <w:t>r</w:t>
            </w:r>
            <w:r w:rsidRPr="00761961">
              <w:rPr>
                <w:sz w:val="20"/>
                <w:szCs w:val="20"/>
              </w:rPr>
              <w:t>zien van een eigen specifieke voorziening voor plaatsherkenning binnen het dialyse automatis</w:t>
            </w:r>
            <w:r w:rsidRPr="00761961">
              <w:rPr>
                <w:sz w:val="20"/>
                <w:szCs w:val="20"/>
              </w:rPr>
              <w:t>e</w:t>
            </w:r>
            <w:r w:rsidRPr="00761961">
              <w:rPr>
                <w:sz w:val="20"/>
                <w:szCs w:val="20"/>
              </w:rPr>
              <w:t xml:space="preserve">ringsnetwerk. </w:t>
            </w:r>
            <w:r w:rsidR="00CC0801" w:rsidRPr="00761961">
              <w:rPr>
                <w:sz w:val="20"/>
                <w:szCs w:val="20"/>
              </w:rPr>
              <w:t>Voor de aanvullende wens inzake de koppeling via Smart terminal zie 9.</w:t>
            </w:r>
            <w:r w:rsidR="00761961" w:rsidRPr="00761961">
              <w:rPr>
                <w:sz w:val="20"/>
                <w:szCs w:val="20"/>
              </w:rPr>
              <w:t>2</w:t>
            </w:r>
            <w:r w:rsidR="00CC0801" w:rsidRPr="00761961">
              <w:rPr>
                <w:sz w:val="20"/>
                <w:szCs w:val="20"/>
              </w:rPr>
              <w:t>.</w:t>
            </w:r>
          </w:p>
          <w:p w:rsidR="00E13BF9" w:rsidRPr="00761961" w:rsidRDefault="00E13BF9" w:rsidP="00E13BF9">
            <w:pPr>
              <w:ind w:left="50"/>
              <w:jc w:val="both"/>
              <w:rPr>
                <w:sz w:val="20"/>
                <w:szCs w:val="20"/>
              </w:rPr>
            </w:pPr>
          </w:p>
          <w:p w:rsidR="00E13BF9" w:rsidRPr="00761961" w:rsidRDefault="00E13BF9" w:rsidP="00641F7F">
            <w:pPr>
              <w:ind w:left="50" w:right="62"/>
              <w:jc w:val="both"/>
              <w:rPr>
                <w:rFonts w:eastAsia="Times New Roman" w:cstheme="minorHAnsi"/>
                <w:i/>
                <w:sz w:val="18"/>
                <w:szCs w:val="18"/>
              </w:rPr>
            </w:pPr>
            <w:r w:rsidRPr="00761961">
              <w:rPr>
                <w:rFonts w:eastAsia="Times New Roman" w:cstheme="minorHAnsi"/>
                <w:i/>
                <w:sz w:val="18"/>
                <w:szCs w:val="18"/>
              </w:rPr>
              <w:t>Inschrijver dient in bovenstaande geval – ingesloten bij de Inschrijving –</w:t>
            </w:r>
            <w:r w:rsidR="00744575" w:rsidRPr="00761961">
              <w:rPr>
                <w:rFonts w:eastAsia="Times New Roman" w:cstheme="minorHAnsi"/>
                <w:i/>
                <w:sz w:val="18"/>
                <w:szCs w:val="18"/>
              </w:rPr>
              <w:t xml:space="preserve"> te</w:t>
            </w:r>
            <w:r w:rsidRPr="00761961">
              <w:rPr>
                <w:rFonts w:eastAsia="Times New Roman" w:cstheme="minorHAnsi"/>
                <w:i/>
                <w:sz w:val="18"/>
                <w:szCs w:val="18"/>
              </w:rPr>
              <w:t xml:space="preserve"> specificeren welke eigen specifieke voorziening gebruikt wordt voor plaatsherkenning binnen het dialyse automatiseringsne</w:t>
            </w:r>
            <w:r w:rsidRPr="00761961">
              <w:rPr>
                <w:rFonts w:eastAsia="Times New Roman" w:cstheme="minorHAnsi"/>
                <w:i/>
                <w:sz w:val="18"/>
                <w:szCs w:val="18"/>
              </w:rPr>
              <w:t>t</w:t>
            </w:r>
            <w:r w:rsidRPr="00761961">
              <w:rPr>
                <w:rFonts w:eastAsia="Times New Roman" w:cstheme="minorHAnsi"/>
                <w:i/>
                <w:sz w:val="18"/>
                <w:szCs w:val="18"/>
              </w:rPr>
              <w:t>werk.</w:t>
            </w:r>
          </w:p>
          <w:p w:rsidR="00CC0801" w:rsidRPr="00761961" w:rsidRDefault="00CC0801" w:rsidP="00CC0801">
            <w:pPr>
              <w:ind w:left="50"/>
              <w:jc w:val="both"/>
              <w:rPr>
                <w:i/>
                <w:sz w:val="20"/>
                <w:szCs w:val="20"/>
              </w:rPr>
            </w:pPr>
          </w:p>
        </w:tc>
        <w:tc>
          <w:tcPr>
            <w:tcW w:w="840" w:type="dxa"/>
          </w:tcPr>
          <w:p w:rsidR="00C5086C" w:rsidRPr="00744575" w:rsidRDefault="00C5086C" w:rsidP="00FC0EB6">
            <w:pPr>
              <w:jc w:val="center"/>
              <w:rPr>
                <w:sz w:val="20"/>
                <w:szCs w:val="20"/>
              </w:rPr>
            </w:pPr>
            <w:r w:rsidRPr="00761961">
              <w:rPr>
                <w:sz w:val="20"/>
                <w:szCs w:val="20"/>
              </w:rPr>
              <w:sym w:font="Wingdings" w:char="F071"/>
            </w:r>
          </w:p>
        </w:tc>
      </w:tr>
      <w:tr w:rsidR="00CC0801" w:rsidRPr="00744575" w:rsidTr="00E1275A">
        <w:trPr>
          <w:trHeight w:val="360"/>
        </w:trPr>
        <w:tc>
          <w:tcPr>
            <w:tcW w:w="720" w:type="dxa"/>
            <w:shd w:val="clear" w:color="auto" w:fill="auto"/>
            <w:noWrap/>
          </w:tcPr>
          <w:p w:rsidR="00CC0801" w:rsidRPr="00744575" w:rsidRDefault="00CC0801" w:rsidP="00FC0EB6">
            <w:pPr>
              <w:pStyle w:val="Lijstalinea"/>
              <w:numPr>
                <w:ilvl w:val="2"/>
                <w:numId w:val="14"/>
              </w:numPr>
              <w:spacing w:line="240" w:lineRule="auto"/>
              <w:ind w:left="0" w:firstLine="0"/>
              <w:rPr>
                <w:szCs w:val="20"/>
              </w:rPr>
            </w:pPr>
          </w:p>
        </w:tc>
        <w:tc>
          <w:tcPr>
            <w:tcW w:w="7800" w:type="dxa"/>
            <w:shd w:val="clear" w:color="auto" w:fill="auto"/>
          </w:tcPr>
          <w:p w:rsidR="00641F7F" w:rsidRPr="00744575" w:rsidRDefault="00641F7F" w:rsidP="00E13BF9">
            <w:pPr>
              <w:ind w:left="50"/>
              <w:jc w:val="both"/>
              <w:rPr>
                <w:sz w:val="20"/>
                <w:szCs w:val="20"/>
              </w:rPr>
            </w:pPr>
            <w:r w:rsidRPr="00744575">
              <w:rPr>
                <w:sz w:val="20"/>
                <w:szCs w:val="20"/>
              </w:rPr>
              <w:t xml:space="preserve">Indien voor de koppeling met Diamant niet gekozen wordt voor Smart terminal van Diasoft, </w:t>
            </w:r>
            <w:r w:rsidR="00744575" w:rsidRPr="00744575">
              <w:rPr>
                <w:sz w:val="20"/>
                <w:szCs w:val="20"/>
              </w:rPr>
              <w:t>dan beschikt</w:t>
            </w:r>
            <w:r w:rsidRPr="00744575">
              <w:rPr>
                <w:sz w:val="20"/>
                <w:szCs w:val="20"/>
              </w:rPr>
              <w:t xml:space="preserve"> de dialysemachine over een vergelijkbaar bedside touchscreen waarin de b</w:t>
            </w:r>
            <w:r w:rsidRPr="00744575">
              <w:rPr>
                <w:sz w:val="20"/>
                <w:szCs w:val="20"/>
              </w:rPr>
              <w:t>e</w:t>
            </w:r>
            <w:r w:rsidRPr="00744575">
              <w:rPr>
                <w:sz w:val="20"/>
                <w:szCs w:val="20"/>
              </w:rPr>
              <w:t>langrijkste dialysegegevens uit Diamant terug te vinden zijn (waaronder dialysevoo</w:t>
            </w:r>
            <w:r w:rsidRPr="00744575">
              <w:rPr>
                <w:sz w:val="20"/>
                <w:szCs w:val="20"/>
              </w:rPr>
              <w:t>r</w:t>
            </w:r>
            <w:r w:rsidRPr="00744575">
              <w:rPr>
                <w:sz w:val="20"/>
                <w:szCs w:val="20"/>
              </w:rPr>
              <w:t>schrift, dialyse uitvoering, opdrachten, shuntkarakteristiek en toedieningen</w:t>
            </w:r>
            <w:r w:rsidR="00744575" w:rsidRPr="00744575">
              <w:rPr>
                <w:sz w:val="20"/>
                <w:szCs w:val="20"/>
              </w:rPr>
              <w:t>)</w:t>
            </w:r>
            <w:r w:rsidRPr="00744575">
              <w:rPr>
                <w:sz w:val="20"/>
                <w:szCs w:val="20"/>
              </w:rPr>
              <w:t xml:space="preserve"> én waarop dialyse to</w:t>
            </w:r>
            <w:r w:rsidRPr="00744575">
              <w:rPr>
                <w:sz w:val="20"/>
                <w:szCs w:val="20"/>
              </w:rPr>
              <w:t>e</w:t>
            </w:r>
            <w:r w:rsidRPr="00744575">
              <w:rPr>
                <w:sz w:val="20"/>
                <w:szCs w:val="20"/>
              </w:rPr>
              <w:t>dieningen en o</w:t>
            </w:r>
            <w:r w:rsidRPr="00744575">
              <w:rPr>
                <w:sz w:val="20"/>
                <w:szCs w:val="20"/>
              </w:rPr>
              <w:t>p</w:t>
            </w:r>
            <w:r w:rsidRPr="00744575">
              <w:rPr>
                <w:sz w:val="20"/>
                <w:szCs w:val="20"/>
              </w:rPr>
              <w:t>drachten afgetekend kunnen worden.</w:t>
            </w:r>
          </w:p>
          <w:p w:rsidR="00641F7F" w:rsidRPr="00744575" w:rsidRDefault="00641F7F" w:rsidP="00E13BF9">
            <w:pPr>
              <w:ind w:left="50"/>
              <w:jc w:val="both"/>
              <w:rPr>
                <w:sz w:val="18"/>
                <w:szCs w:val="18"/>
              </w:rPr>
            </w:pPr>
          </w:p>
          <w:p w:rsidR="00CC0801" w:rsidRPr="00744575" w:rsidRDefault="00641F7F" w:rsidP="00641F7F">
            <w:pPr>
              <w:ind w:left="50" w:right="62"/>
              <w:jc w:val="both"/>
              <w:rPr>
                <w:sz w:val="20"/>
                <w:szCs w:val="20"/>
              </w:rPr>
            </w:pPr>
            <w:r w:rsidRPr="00744575">
              <w:rPr>
                <w:rFonts w:eastAsia="Times New Roman" w:cstheme="minorHAnsi"/>
                <w:i/>
                <w:sz w:val="18"/>
                <w:szCs w:val="18"/>
              </w:rPr>
              <w:t xml:space="preserve">Inschrijver dient – binnen 21 kalenderdagen nadat hiertoe verzocht is </w:t>
            </w:r>
            <w:r w:rsidR="00744575" w:rsidRPr="00744575">
              <w:rPr>
                <w:rFonts w:eastAsia="Times New Roman" w:cstheme="minorHAnsi"/>
                <w:i/>
                <w:sz w:val="18"/>
                <w:szCs w:val="18"/>
              </w:rPr>
              <w:t xml:space="preserve">- </w:t>
            </w:r>
            <w:r w:rsidRPr="00744575">
              <w:rPr>
                <w:rFonts w:eastAsia="Times New Roman" w:cstheme="minorHAnsi"/>
                <w:i/>
                <w:sz w:val="18"/>
                <w:szCs w:val="18"/>
              </w:rPr>
              <w:t>in proof of concept aan te tonen dat zijn bedside touchscreen minimaal dezelfde funct</w:t>
            </w:r>
            <w:r w:rsidRPr="00744575">
              <w:rPr>
                <w:rFonts w:eastAsia="Times New Roman" w:cstheme="minorHAnsi"/>
                <w:i/>
                <w:sz w:val="18"/>
                <w:szCs w:val="18"/>
              </w:rPr>
              <w:t>i</w:t>
            </w:r>
            <w:r w:rsidRPr="00744575">
              <w:rPr>
                <w:rFonts w:eastAsia="Times New Roman" w:cstheme="minorHAnsi"/>
                <w:i/>
                <w:sz w:val="18"/>
                <w:szCs w:val="18"/>
              </w:rPr>
              <w:t>onaliteit biedt als de Smart terminal (aan te tonen in praktijktest).</w:t>
            </w:r>
          </w:p>
        </w:tc>
        <w:tc>
          <w:tcPr>
            <w:tcW w:w="840" w:type="dxa"/>
          </w:tcPr>
          <w:p w:rsidR="00CC0801" w:rsidRPr="00744575" w:rsidRDefault="00641F7F" w:rsidP="00FC0EB6">
            <w:pPr>
              <w:jc w:val="center"/>
              <w:rPr>
                <w:sz w:val="20"/>
                <w:szCs w:val="20"/>
              </w:rPr>
            </w:pPr>
            <w:r w:rsidRPr="00744575">
              <w:rPr>
                <w:sz w:val="20"/>
                <w:szCs w:val="20"/>
              </w:rPr>
              <w:sym w:font="Wingdings" w:char="F071"/>
            </w:r>
          </w:p>
        </w:tc>
      </w:tr>
    </w:tbl>
    <w:p w:rsidR="00A0797D" w:rsidRPr="00744575" w:rsidRDefault="00A0797D" w:rsidP="00FC0EB6">
      <w:pPr>
        <w:rPr>
          <w:sz w:val="20"/>
          <w:szCs w:val="20"/>
        </w:rPr>
      </w:pPr>
    </w:p>
    <w:p w:rsidR="0047001A" w:rsidRPr="00744575" w:rsidRDefault="00D64E25" w:rsidP="00FC0EB6">
      <w:pPr>
        <w:pStyle w:val="Kop2"/>
        <w:numPr>
          <w:ilvl w:val="1"/>
          <w:numId w:val="1"/>
        </w:numPr>
        <w:tabs>
          <w:tab w:val="clear" w:pos="576"/>
          <w:tab w:val="left" w:pos="600"/>
        </w:tabs>
        <w:ind w:left="600" w:hanging="587"/>
        <w:rPr>
          <w:rFonts w:asciiTheme="minorHAnsi" w:hAnsiTheme="minorHAnsi"/>
          <w:b/>
          <w:sz w:val="20"/>
          <w:szCs w:val="20"/>
        </w:rPr>
      </w:pPr>
      <w:bookmarkStart w:id="19" w:name="_Toc459201798"/>
      <w:r w:rsidRPr="00744575">
        <w:rPr>
          <w:rFonts w:asciiTheme="minorHAnsi" w:hAnsiTheme="minorHAnsi"/>
          <w:b/>
          <w:sz w:val="20"/>
          <w:szCs w:val="20"/>
        </w:rPr>
        <w:t>Therapie</w:t>
      </w:r>
      <w:r w:rsidR="0025220B" w:rsidRPr="00744575">
        <w:rPr>
          <w:rFonts w:asciiTheme="minorHAnsi" w:hAnsiTheme="minorHAnsi"/>
          <w:b/>
          <w:sz w:val="20"/>
          <w:szCs w:val="20"/>
        </w:rPr>
        <w:t>ën</w:t>
      </w:r>
      <w:bookmarkEnd w:id="19"/>
    </w:p>
    <w:p w:rsidR="0047001A" w:rsidRPr="00744575" w:rsidRDefault="0047001A"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0F5600"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0F5600" w:rsidRPr="00744575" w:rsidRDefault="000F5600"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0F5600" w:rsidRPr="00744575" w:rsidRDefault="000F5600"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0F5600" w:rsidRPr="00744575" w:rsidRDefault="000F5600" w:rsidP="00FC0EB6">
            <w:pPr>
              <w:tabs>
                <w:tab w:val="num" w:pos="993"/>
              </w:tabs>
              <w:jc w:val="center"/>
              <w:rPr>
                <w:b/>
                <w:sz w:val="20"/>
                <w:szCs w:val="20"/>
              </w:rPr>
            </w:pPr>
            <w:r w:rsidRPr="00744575">
              <w:rPr>
                <w:b/>
                <w:sz w:val="20"/>
                <w:szCs w:val="20"/>
              </w:rPr>
              <w:t>Voldaan</w:t>
            </w:r>
          </w:p>
        </w:tc>
      </w:tr>
      <w:tr w:rsidR="00F2190B" w:rsidRPr="00744575" w:rsidTr="00E1275A">
        <w:trPr>
          <w:trHeight w:val="360"/>
        </w:trPr>
        <w:tc>
          <w:tcPr>
            <w:tcW w:w="720" w:type="dxa"/>
            <w:tcBorders>
              <w:top w:val="single" w:sz="4" w:space="0" w:color="auto"/>
            </w:tcBorders>
            <w:shd w:val="clear" w:color="auto" w:fill="auto"/>
            <w:noWrap/>
          </w:tcPr>
          <w:p w:rsidR="00F2190B" w:rsidRPr="00744575" w:rsidRDefault="00F2190B" w:rsidP="00FC0EB6">
            <w:pPr>
              <w:pStyle w:val="Lijstalinea"/>
              <w:numPr>
                <w:ilvl w:val="2"/>
                <w:numId w:val="12"/>
              </w:numPr>
              <w:spacing w:line="240" w:lineRule="auto"/>
              <w:ind w:left="0" w:firstLine="0"/>
              <w:rPr>
                <w:szCs w:val="20"/>
              </w:rPr>
            </w:pPr>
          </w:p>
        </w:tc>
        <w:tc>
          <w:tcPr>
            <w:tcW w:w="7800" w:type="dxa"/>
            <w:tcBorders>
              <w:top w:val="single" w:sz="4" w:space="0" w:color="auto"/>
            </w:tcBorders>
            <w:shd w:val="clear" w:color="auto" w:fill="auto"/>
          </w:tcPr>
          <w:p w:rsidR="00F2190B" w:rsidRPr="00744575" w:rsidRDefault="0025220B" w:rsidP="00FC0EB6">
            <w:pPr>
              <w:ind w:left="50" w:right="62"/>
              <w:jc w:val="both"/>
              <w:rPr>
                <w:rFonts w:eastAsia="Times New Roman" w:cstheme="minorHAnsi"/>
                <w:sz w:val="20"/>
              </w:rPr>
            </w:pPr>
            <w:r w:rsidRPr="00744575">
              <w:rPr>
                <w:rFonts w:eastAsia="Times New Roman" w:cstheme="minorHAnsi"/>
                <w:sz w:val="20"/>
              </w:rPr>
              <w:t>De volgende behandelingen zijn beschikbaar:</w:t>
            </w:r>
          </w:p>
          <w:p w:rsidR="0025220B" w:rsidRPr="00744575" w:rsidRDefault="00C812DC"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Dubbel</w:t>
            </w:r>
            <w:r w:rsidR="00D53AFD" w:rsidRPr="00744575">
              <w:rPr>
                <w:rFonts w:eastAsia="Times New Roman" w:cstheme="minorHAnsi"/>
              </w:rPr>
              <w:t>naalds h</w:t>
            </w:r>
            <w:r w:rsidR="003E2813" w:rsidRPr="00744575">
              <w:rPr>
                <w:rFonts w:eastAsia="Times New Roman" w:cstheme="minorHAnsi"/>
              </w:rPr>
              <w:t>e</w:t>
            </w:r>
            <w:r w:rsidR="0025220B" w:rsidRPr="00744575">
              <w:rPr>
                <w:rFonts w:eastAsia="Times New Roman" w:cstheme="minorHAnsi"/>
              </w:rPr>
              <w:t>modialyse (HD)</w:t>
            </w:r>
            <w:r w:rsidR="009A6477" w:rsidRPr="00744575">
              <w:rPr>
                <w:rFonts w:eastAsia="Times New Roman" w:cstheme="minorHAnsi"/>
              </w:rPr>
              <w:t>.</w:t>
            </w:r>
          </w:p>
          <w:p w:rsidR="00F1186F" w:rsidRPr="00744575" w:rsidRDefault="00C812DC"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Enkel</w:t>
            </w:r>
            <w:r w:rsidR="00F1186F" w:rsidRPr="00744575">
              <w:rPr>
                <w:rFonts w:eastAsia="Times New Roman" w:cstheme="minorHAnsi"/>
              </w:rPr>
              <w:t xml:space="preserve">naalds </w:t>
            </w:r>
            <w:r w:rsidR="00D53AFD" w:rsidRPr="00744575">
              <w:rPr>
                <w:rFonts w:eastAsia="Times New Roman" w:cstheme="minorHAnsi"/>
              </w:rPr>
              <w:t>hemodialyse (SN</w:t>
            </w:r>
            <w:r w:rsidR="00F1186F" w:rsidRPr="00744575">
              <w:rPr>
                <w:rFonts w:eastAsia="Times New Roman" w:cstheme="minorHAnsi"/>
              </w:rPr>
              <w:t>HD</w:t>
            </w:r>
            <w:r w:rsidR="00D53AFD" w:rsidRPr="00744575">
              <w:rPr>
                <w:rFonts w:eastAsia="Times New Roman" w:cstheme="minorHAnsi"/>
              </w:rPr>
              <w:t>)</w:t>
            </w:r>
            <w:r w:rsidR="009A6477" w:rsidRPr="00744575">
              <w:rPr>
                <w:rFonts w:eastAsia="Times New Roman" w:cstheme="minorHAnsi"/>
              </w:rPr>
              <w:t>.</w:t>
            </w:r>
          </w:p>
          <w:p w:rsidR="00A67D15" w:rsidRPr="00744575" w:rsidRDefault="00A67D15"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Geïsoleerde ultrafiltratie</w:t>
            </w:r>
            <w:r w:rsidR="00F1186F" w:rsidRPr="00744575">
              <w:rPr>
                <w:rFonts w:eastAsia="Times New Roman" w:cstheme="minorHAnsi"/>
              </w:rPr>
              <w:t xml:space="preserve"> (GUF)</w:t>
            </w:r>
            <w:r w:rsidR="009A6477" w:rsidRPr="00744575">
              <w:rPr>
                <w:rFonts w:eastAsia="Times New Roman" w:cstheme="minorHAnsi"/>
              </w:rPr>
              <w:t>.</w:t>
            </w:r>
          </w:p>
          <w:p w:rsidR="0025220B" w:rsidRPr="00744575" w:rsidRDefault="003E2813"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He</w:t>
            </w:r>
            <w:r w:rsidR="0025220B" w:rsidRPr="00744575">
              <w:rPr>
                <w:rFonts w:eastAsia="Times New Roman" w:cstheme="minorHAnsi"/>
              </w:rPr>
              <w:t>mofiltratie (HF)</w:t>
            </w:r>
            <w:r w:rsidR="00D53AFD" w:rsidRPr="00744575">
              <w:rPr>
                <w:rFonts w:eastAsia="Times New Roman" w:cstheme="minorHAnsi"/>
              </w:rPr>
              <w:t xml:space="preserve"> </w:t>
            </w:r>
            <w:r w:rsidR="00E527CD" w:rsidRPr="00744575">
              <w:rPr>
                <w:rFonts w:eastAsia="Times New Roman" w:cstheme="minorHAnsi"/>
              </w:rPr>
              <w:t>online</w:t>
            </w:r>
            <w:r w:rsidR="009A6477" w:rsidRPr="00744575">
              <w:rPr>
                <w:rFonts w:eastAsia="Times New Roman" w:cstheme="minorHAnsi"/>
              </w:rPr>
              <w:t>.</w:t>
            </w:r>
          </w:p>
          <w:p w:rsidR="0025220B" w:rsidRPr="00744575" w:rsidRDefault="003E2813"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He</w:t>
            </w:r>
            <w:r w:rsidR="0025220B" w:rsidRPr="00744575">
              <w:rPr>
                <w:rFonts w:eastAsia="Times New Roman" w:cstheme="minorHAnsi"/>
              </w:rPr>
              <w:t>m</w:t>
            </w:r>
            <w:r w:rsidR="00E20E42" w:rsidRPr="00744575">
              <w:rPr>
                <w:rFonts w:eastAsia="Times New Roman" w:cstheme="minorHAnsi"/>
              </w:rPr>
              <w:t>o</w:t>
            </w:r>
            <w:r w:rsidR="0025220B" w:rsidRPr="00744575">
              <w:rPr>
                <w:rFonts w:eastAsia="Times New Roman" w:cstheme="minorHAnsi"/>
              </w:rPr>
              <w:t>diafiltratie (HDF)</w:t>
            </w:r>
            <w:r w:rsidR="00D53AFD" w:rsidRPr="00744575">
              <w:rPr>
                <w:rFonts w:eastAsia="Times New Roman" w:cstheme="minorHAnsi"/>
              </w:rPr>
              <w:t xml:space="preserve"> </w:t>
            </w:r>
            <w:r w:rsidR="00E527CD" w:rsidRPr="00744575">
              <w:rPr>
                <w:rFonts w:eastAsia="Times New Roman" w:cstheme="minorHAnsi"/>
              </w:rPr>
              <w:t>online</w:t>
            </w:r>
            <w:r w:rsidR="009A6477" w:rsidRPr="00744575">
              <w:rPr>
                <w:rFonts w:eastAsia="Times New Roman" w:cstheme="minorHAnsi"/>
              </w:rPr>
              <w:t>.</w:t>
            </w:r>
          </w:p>
          <w:p w:rsidR="00785A8F" w:rsidRPr="00744575" w:rsidRDefault="00785A8F" w:rsidP="00E13BF9">
            <w:pPr>
              <w:ind w:left="50"/>
              <w:jc w:val="both"/>
              <w:rPr>
                <w:szCs w:val="20"/>
              </w:rPr>
            </w:pPr>
          </w:p>
        </w:tc>
        <w:tc>
          <w:tcPr>
            <w:tcW w:w="840" w:type="dxa"/>
            <w:tcBorders>
              <w:top w:val="single" w:sz="4" w:space="0" w:color="auto"/>
            </w:tcBorders>
          </w:tcPr>
          <w:p w:rsidR="00F2190B" w:rsidRPr="00744575" w:rsidRDefault="00F2190B" w:rsidP="00FC0EB6">
            <w:pPr>
              <w:jc w:val="center"/>
              <w:rPr>
                <w:sz w:val="20"/>
                <w:szCs w:val="20"/>
              </w:rPr>
            </w:pPr>
            <w:r w:rsidRPr="00744575">
              <w:rPr>
                <w:sz w:val="20"/>
                <w:szCs w:val="20"/>
              </w:rPr>
              <w:sym w:font="Wingdings" w:char="F071"/>
            </w:r>
          </w:p>
        </w:tc>
      </w:tr>
      <w:tr w:rsidR="00A0797D" w:rsidRPr="00744575" w:rsidTr="00E1275A">
        <w:trPr>
          <w:trHeight w:val="360"/>
        </w:trPr>
        <w:tc>
          <w:tcPr>
            <w:tcW w:w="720" w:type="dxa"/>
            <w:shd w:val="clear" w:color="auto" w:fill="auto"/>
            <w:noWrap/>
          </w:tcPr>
          <w:p w:rsidR="00A0797D" w:rsidRPr="00744575" w:rsidRDefault="00A0797D" w:rsidP="00FC0EB6">
            <w:pPr>
              <w:pStyle w:val="Lijstalinea"/>
              <w:numPr>
                <w:ilvl w:val="2"/>
                <w:numId w:val="12"/>
              </w:numPr>
              <w:spacing w:line="240" w:lineRule="auto"/>
              <w:ind w:left="0" w:firstLine="0"/>
              <w:rPr>
                <w:szCs w:val="20"/>
              </w:rPr>
            </w:pPr>
          </w:p>
        </w:tc>
        <w:tc>
          <w:tcPr>
            <w:tcW w:w="7800" w:type="dxa"/>
            <w:shd w:val="clear" w:color="auto" w:fill="auto"/>
          </w:tcPr>
          <w:p w:rsidR="00A0797D" w:rsidRPr="00744575" w:rsidRDefault="00470FA4" w:rsidP="00FC0EB6">
            <w:pPr>
              <w:ind w:left="50" w:right="62"/>
              <w:jc w:val="both"/>
              <w:rPr>
                <w:sz w:val="20"/>
                <w:szCs w:val="20"/>
              </w:rPr>
            </w:pPr>
            <w:r w:rsidRPr="00744575">
              <w:rPr>
                <w:rFonts w:eastAsia="Times New Roman" w:cstheme="minorHAnsi"/>
                <w:sz w:val="20"/>
              </w:rPr>
              <w:t>HF</w:t>
            </w:r>
            <w:r w:rsidR="00D53AFD" w:rsidRPr="00744575">
              <w:rPr>
                <w:rFonts w:eastAsia="Times New Roman" w:cstheme="minorHAnsi"/>
                <w:sz w:val="20"/>
              </w:rPr>
              <w:t xml:space="preserve"> </w:t>
            </w:r>
            <w:r w:rsidR="00E527CD" w:rsidRPr="00744575">
              <w:rPr>
                <w:rFonts w:eastAsia="Times New Roman" w:cstheme="minorHAnsi"/>
                <w:sz w:val="20"/>
              </w:rPr>
              <w:t>online</w:t>
            </w:r>
            <w:r w:rsidR="00D53AFD" w:rsidRPr="00744575">
              <w:rPr>
                <w:rFonts w:eastAsia="Times New Roman" w:cstheme="minorHAnsi"/>
                <w:sz w:val="20"/>
              </w:rPr>
              <w:t xml:space="preserve"> </w:t>
            </w:r>
            <w:r w:rsidRPr="00744575">
              <w:rPr>
                <w:rFonts w:eastAsia="Times New Roman" w:cstheme="minorHAnsi"/>
                <w:sz w:val="20"/>
              </w:rPr>
              <w:t xml:space="preserve">en </w:t>
            </w:r>
            <w:r w:rsidR="00A0797D" w:rsidRPr="00744575">
              <w:rPr>
                <w:rFonts w:eastAsia="Times New Roman" w:cstheme="minorHAnsi"/>
                <w:sz w:val="20"/>
              </w:rPr>
              <w:t xml:space="preserve">HDF </w:t>
            </w:r>
            <w:r w:rsidR="00E527CD" w:rsidRPr="00744575">
              <w:rPr>
                <w:rFonts w:eastAsia="Times New Roman" w:cstheme="minorHAnsi"/>
                <w:sz w:val="20"/>
              </w:rPr>
              <w:t>online</w:t>
            </w:r>
            <w:r w:rsidR="00D53AFD" w:rsidRPr="00744575">
              <w:rPr>
                <w:rFonts w:eastAsia="Times New Roman" w:cstheme="minorHAnsi"/>
                <w:sz w:val="20"/>
              </w:rPr>
              <w:t xml:space="preserve"> kunnen </w:t>
            </w:r>
            <w:r w:rsidR="00A0797D" w:rsidRPr="00744575">
              <w:rPr>
                <w:rFonts w:eastAsia="Times New Roman" w:cstheme="minorHAnsi"/>
                <w:sz w:val="20"/>
              </w:rPr>
              <w:t>naar keuze plaats</w:t>
            </w:r>
            <w:r w:rsidR="00E20E42" w:rsidRPr="00744575">
              <w:rPr>
                <w:rFonts w:eastAsia="Times New Roman" w:cstheme="minorHAnsi"/>
                <w:sz w:val="20"/>
              </w:rPr>
              <w:t>vinden</w:t>
            </w:r>
            <w:r w:rsidR="00A0797D" w:rsidRPr="00744575">
              <w:rPr>
                <w:rFonts w:eastAsia="Times New Roman" w:cstheme="minorHAnsi"/>
                <w:sz w:val="20"/>
              </w:rPr>
              <w:t xml:space="preserve"> op basis van pre</w:t>
            </w:r>
            <w:r w:rsidR="00152709" w:rsidRPr="00744575">
              <w:rPr>
                <w:rFonts w:eastAsia="Times New Roman" w:cstheme="minorHAnsi"/>
                <w:sz w:val="20"/>
              </w:rPr>
              <w:t>-</w:t>
            </w:r>
            <w:r w:rsidR="00A0797D" w:rsidRPr="00744575">
              <w:rPr>
                <w:rFonts w:eastAsia="Times New Roman" w:cstheme="minorHAnsi"/>
                <w:sz w:val="20"/>
              </w:rPr>
              <w:t xml:space="preserve"> of postdilutie.</w:t>
            </w:r>
          </w:p>
        </w:tc>
        <w:tc>
          <w:tcPr>
            <w:tcW w:w="840" w:type="dxa"/>
          </w:tcPr>
          <w:p w:rsidR="00A0797D" w:rsidRPr="00744575" w:rsidRDefault="000F5600" w:rsidP="00FC0EB6">
            <w:pPr>
              <w:jc w:val="center"/>
              <w:rPr>
                <w:sz w:val="20"/>
                <w:szCs w:val="20"/>
              </w:rPr>
            </w:pPr>
            <w:r w:rsidRPr="00744575">
              <w:rPr>
                <w:sz w:val="20"/>
                <w:szCs w:val="20"/>
              </w:rPr>
              <w:sym w:font="Wingdings" w:char="F071"/>
            </w:r>
          </w:p>
        </w:tc>
      </w:tr>
    </w:tbl>
    <w:p w:rsidR="00F2190B" w:rsidRPr="00744575" w:rsidRDefault="00F2190B" w:rsidP="00FC0EB6">
      <w:pPr>
        <w:rPr>
          <w:sz w:val="20"/>
          <w:szCs w:val="20"/>
        </w:rPr>
      </w:pPr>
    </w:p>
    <w:p w:rsidR="0047001A" w:rsidRPr="00744575" w:rsidRDefault="006339A8" w:rsidP="00FC0EB6">
      <w:pPr>
        <w:pStyle w:val="Kop2"/>
        <w:numPr>
          <w:ilvl w:val="1"/>
          <w:numId w:val="1"/>
        </w:numPr>
        <w:tabs>
          <w:tab w:val="clear" w:pos="576"/>
          <w:tab w:val="left" w:pos="600"/>
        </w:tabs>
        <w:ind w:left="600" w:hanging="587"/>
        <w:rPr>
          <w:rFonts w:asciiTheme="minorHAnsi" w:hAnsiTheme="minorHAnsi"/>
          <w:b/>
          <w:sz w:val="20"/>
          <w:szCs w:val="20"/>
        </w:rPr>
      </w:pPr>
      <w:bookmarkStart w:id="20" w:name="_Toc459201799"/>
      <w:r w:rsidRPr="00744575">
        <w:rPr>
          <w:rFonts w:asciiTheme="minorHAnsi" w:hAnsiTheme="minorHAnsi"/>
          <w:b/>
          <w:sz w:val="20"/>
          <w:szCs w:val="20"/>
        </w:rPr>
        <w:t>Extra</w:t>
      </w:r>
      <w:r w:rsidR="0025220B" w:rsidRPr="00744575">
        <w:rPr>
          <w:rFonts w:asciiTheme="minorHAnsi" w:hAnsiTheme="minorHAnsi"/>
          <w:b/>
          <w:sz w:val="20"/>
          <w:szCs w:val="20"/>
        </w:rPr>
        <w:t>corpora</w:t>
      </w:r>
      <w:r w:rsidRPr="00744575">
        <w:rPr>
          <w:rFonts w:asciiTheme="minorHAnsi" w:hAnsiTheme="minorHAnsi"/>
          <w:b/>
          <w:sz w:val="20"/>
          <w:szCs w:val="20"/>
        </w:rPr>
        <w:t>a</w:t>
      </w:r>
      <w:r w:rsidR="0025220B" w:rsidRPr="00744575">
        <w:rPr>
          <w:rFonts w:asciiTheme="minorHAnsi" w:hAnsiTheme="minorHAnsi"/>
          <w:b/>
          <w:sz w:val="20"/>
          <w:szCs w:val="20"/>
        </w:rPr>
        <w:t xml:space="preserve">l </w:t>
      </w:r>
      <w:r w:rsidR="00B26E0B" w:rsidRPr="00744575">
        <w:rPr>
          <w:rFonts w:asciiTheme="minorHAnsi" w:hAnsiTheme="minorHAnsi"/>
          <w:b/>
          <w:sz w:val="20"/>
          <w:szCs w:val="20"/>
        </w:rPr>
        <w:t xml:space="preserve">en dialysaat </w:t>
      </w:r>
      <w:r w:rsidR="0025220B" w:rsidRPr="00744575">
        <w:rPr>
          <w:rFonts w:asciiTheme="minorHAnsi" w:hAnsiTheme="minorHAnsi"/>
          <w:b/>
          <w:sz w:val="20"/>
          <w:szCs w:val="20"/>
        </w:rPr>
        <w:t>circuit</w:t>
      </w:r>
      <w:bookmarkEnd w:id="20"/>
    </w:p>
    <w:p w:rsidR="00411520" w:rsidRPr="00744575" w:rsidRDefault="00411520"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5B7E4B" w:rsidRPr="00744575" w:rsidTr="00E1275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5B7E4B" w:rsidRPr="00744575" w:rsidRDefault="005B7E4B"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5B7E4B" w:rsidRPr="00744575" w:rsidRDefault="005B7E4B"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5B7E4B" w:rsidRPr="00744575" w:rsidRDefault="005B7E4B" w:rsidP="00FC0EB6">
            <w:pPr>
              <w:tabs>
                <w:tab w:val="num" w:pos="993"/>
              </w:tabs>
              <w:jc w:val="center"/>
              <w:rPr>
                <w:b/>
                <w:sz w:val="20"/>
                <w:szCs w:val="20"/>
              </w:rPr>
            </w:pPr>
            <w:r w:rsidRPr="00744575">
              <w:rPr>
                <w:b/>
                <w:sz w:val="20"/>
                <w:szCs w:val="20"/>
              </w:rPr>
              <w:t>Voldaan</w:t>
            </w:r>
          </w:p>
        </w:tc>
      </w:tr>
      <w:tr w:rsidR="00411520" w:rsidRPr="00744575" w:rsidTr="00E1275A">
        <w:trPr>
          <w:trHeight w:val="360"/>
        </w:trPr>
        <w:tc>
          <w:tcPr>
            <w:tcW w:w="720" w:type="dxa"/>
            <w:tcBorders>
              <w:top w:val="single" w:sz="4" w:space="0" w:color="auto"/>
            </w:tcBorders>
            <w:shd w:val="clear" w:color="auto" w:fill="auto"/>
            <w:noWrap/>
          </w:tcPr>
          <w:p w:rsidR="00411520" w:rsidRPr="00744575" w:rsidRDefault="00411520" w:rsidP="00FC0EB6">
            <w:pPr>
              <w:pStyle w:val="Lijstalinea"/>
              <w:numPr>
                <w:ilvl w:val="2"/>
                <w:numId w:val="13"/>
              </w:numPr>
              <w:spacing w:line="240" w:lineRule="auto"/>
              <w:ind w:left="0" w:firstLine="0"/>
              <w:rPr>
                <w:szCs w:val="20"/>
              </w:rPr>
            </w:pPr>
          </w:p>
        </w:tc>
        <w:tc>
          <w:tcPr>
            <w:tcW w:w="7800" w:type="dxa"/>
            <w:tcBorders>
              <w:top w:val="single" w:sz="4" w:space="0" w:color="auto"/>
            </w:tcBorders>
            <w:shd w:val="clear" w:color="auto" w:fill="auto"/>
          </w:tcPr>
          <w:p w:rsidR="00411520" w:rsidRPr="00744575" w:rsidRDefault="0025220B" w:rsidP="00FC0EB6">
            <w:pPr>
              <w:ind w:left="50" w:right="62"/>
              <w:jc w:val="both"/>
              <w:rPr>
                <w:rFonts w:eastAsia="Times New Roman" w:cstheme="minorHAnsi"/>
                <w:sz w:val="20"/>
              </w:rPr>
            </w:pPr>
            <w:r w:rsidRPr="00744575">
              <w:rPr>
                <w:rFonts w:eastAsia="Times New Roman" w:cstheme="minorHAnsi"/>
                <w:sz w:val="20"/>
              </w:rPr>
              <w:t>In het extracorpor</w:t>
            </w:r>
            <w:r w:rsidR="00D53AFD" w:rsidRPr="00744575">
              <w:rPr>
                <w:rFonts w:eastAsia="Times New Roman" w:cstheme="minorHAnsi"/>
                <w:sz w:val="20"/>
              </w:rPr>
              <w:t>ele</w:t>
            </w:r>
            <w:r w:rsidRPr="00744575">
              <w:rPr>
                <w:rFonts w:eastAsia="Times New Roman" w:cstheme="minorHAnsi"/>
                <w:sz w:val="20"/>
              </w:rPr>
              <w:t xml:space="preserve"> </w:t>
            </w:r>
            <w:r w:rsidR="00E20E42" w:rsidRPr="00744575">
              <w:rPr>
                <w:rFonts w:eastAsia="Times New Roman" w:cstheme="minorHAnsi"/>
                <w:sz w:val="20"/>
              </w:rPr>
              <w:t>bloed</w:t>
            </w:r>
            <w:r w:rsidRPr="00744575">
              <w:rPr>
                <w:rFonts w:eastAsia="Times New Roman" w:cstheme="minorHAnsi"/>
                <w:sz w:val="20"/>
              </w:rPr>
              <w:t xml:space="preserve">circuit </w:t>
            </w:r>
            <w:r w:rsidR="00F0432B" w:rsidRPr="00744575">
              <w:rPr>
                <w:rFonts w:eastAsia="Times New Roman" w:cstheme="minorHAnsi"/>
                <w:sz w:val="20"/>
              </w:rPr>
              <w:t xml:space="preserve">van de dialysemachine </w:t>
            </w:r>
            <w:r w:rsidR="0010091B" w:rsidRPr="00744575">
              <w:rPr>
                <w:rFonts w:eastAsia="Times New Roman" w:cstheme="minorHAnsi"/>
                <w:sz w:val="20"/>
              </w:rPr>
              <w:t>zijn</w:t>
            </w:r>
            <w:r w:rsidRPr="00744575">
              <w:rPr>
                <w:rFonts w:eastAsia="Times New Roman" w:cstheme="minorHAnsi"/>
                <w:sz w:val="20"/>
              </w:rPr>
              <w:t xml:space="preserve"> de volgende functie</w:t>
            </w:r>
            <w:r w:rsidR="00D53AFD" w:rsidRPr="00744575">
              <w:rPr>
                <w:rFonts w:eastAsia="Times New Roman" w:cstheme="minorHAnsi"/>
                <w:sz w:val="20"/>
              </w:rPr>
              <w:t>s</w:t>
            </w:r>
            <w:r w:rsidRPr="00744575">
              <w:rPr>
                <w:rFonts w:eastAsia="Times New Roman" w:cstheme="minorHAnsi"/>
                <w:sz w:val="20"/>
              </w:rPr>
              <w:t xml:space="preserve"> opgen</w:t>
            </w:r>
            <w:r w:rsidRPr="00744575">
              <w:rPr>
                <w:rFonts w:eastAsia="Times New Roman" w:cstheme="minorHAnsi"/>
                <w:sz w:val="20"/>
              </w:rPr>
              <w:t>o</w:t>
            </w:r>
            <w:r w:rsidRPr="00744575">
              <w:rPr>
                <w:rFonts w:eastAsia="Times New Roman" w:cstheme="minorHAnsi"/>
                <w:sz w:val="20"/>
              </w:rPr>
              <w:t>men:</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 xml:space="preserve">Spuitpomp voor continue antistolling vóór </w:t>
            </w:r>
            <w:r w:rsidR="00744575" w:rsidRPr="00744575">
              <w:rPr>
                <w:rFonts w:eastAsia="Times New Roman" w:cstheme="minorHAnsi"/>
                <w:szCs w:val="20"/>
              </w:rPr>
              <w:t>bloedpomp.</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Arteriële drukmeting (vóór bloedpomp).</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Prefilter drukmeting.</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Veneuze drukmeting.</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2-punts of 3-punts TMP meting.</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Luchtdetectie.</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Regelbare, peristaltische arteriële bloedpomp.</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rFonts w:eastAsia="Times New Roman" w:cstheme="minorHAnsi"/>
                <w:szCs w:val="20"/>
              </w:rPr>
              <w:t>Regelbare, peristaltische veneuze bloedpomp (bij SNHD).</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szCs w:val="20"/>
              </w:rPr>
              <w:lastRenderedPageBreak/>
              <w:t>Regelbare pomp voor substitutievloeistof voor online HF/HDF, die zo nodig bij enkelnaald hemodialyse als veneuze bloedpomp gebruikt kan worden</w:t>
            </w:r>
          </w:p>
          <w:p w:rsidR="007816A7"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szCs w:val="20"/>
              </w:rPr>
            </w:pPr>
            <w:r w:rsidRPr="00744575">
              <w:rPr>
                <w:szCs w:val="20"/>
              </w:rPr>
              <w:t>Veneuze afsluitklem.</w:t>
            </w:r>
          </w:p>
          <w:p w:rsidR="00740BCD" w:rsidRPr="00744575" w:rsidRDefault="007816A7"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szCs w:val="20"/>
              </w:rPr>
              <w:t>Arteriële afsluitklem</w:t>
            </w:r>
            <w:r w:rsidR="00740BCD" w:rsidRPr="00744575">
              <w:rPr>
                <w:rFonts w:eastAsia="Times New Roman" w:cstheme="minorHAnsi"/>
              </w:rPr>
              <w:t>.</w:t>
            </w:r>
          </w:p>
          <w:p w:rsidR="00A73DAD" w:rsidRPr="00744575" w:rsidRDefault="00A73DAD" w:rsidP="00A73DAD">
            <w:pPr>
              <w:ind w:left="50" w:right="62"/>
              <w:jc w:val="both"/>
              <w:rPr>
                <w:rFonts w:eastAsia="Times New Roman" w:cstheme="minorHAnsi"/>
                <w:sz w:val="18"/>
                <w:szCs w:val="18"/>
              </w:rPr>
            </w:pPr>
          </w:p>
          <w:p w:rsidR="00266A68" w:rsidRPr="00744575" w:rsidRDefault="0010091B"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E527CD" w:rsidRPr="00744575">
              <w:rPr>
                <w:rFonts w:eastAsia="Times New Roman" w:cstheme="minorHAnsi"/>
                <w:i/>
                <w:sz w:val="18"/>
                <w:szCs w:val="18"/>
              </w:rPr>
              <w:t xml:space="preserve">dient </w:t>
            </w:r>
            <w:r w:rsidR="003F7C29" w:rsidRPr="00744575">
              <w:rPr>
                <w:rFonts w:eastAsia="Times New Roman" w:cstheme="minorHAnsi"/>
                <w:i/>
                <w:sz w:val="18"/>
                <w:szCs w:val="18"/>
              </w:rPr>
              <w:t xml:space="preserve">– ingesloten bij de Inschrijving - </w:t>
            </w:r>
            <w:r w:rsidRPr="00744575">
              <w:rPr>
                <w:rFonts w:eastAsia="Times New Roman" w:cstheme="minorHAnsi"/>
                <w:i/>
                <w:sz w:val="18"/>
                <w:szCs w:val="18"/>
              </w:rPr>
              <w:t>met behulp van tekening of schema aan te geven waar de verschillende componenten in de machine geplaatst zijn</w:t>
            </w:r>
            <w:r w:rsidR="003F7C29" w:rsidRPr="00744575">
              <w:rPr>
                <w:rFonts w:eastAsia="Times New Roman" w:cstheme="minorHAnsi"/>
                <w:i/>
                <w:sz w:val="18"/>
                <w:szCs w:val="18"/>
              </w:rPr>
              <w:t>.</w:t>
            </w:r>
          </w:p>
          <w:p w:rsidR="003F7C29" w:rsidRPr="00744575" w:rsidRDefault="003F7C29" w:rsidP="00A73DAD">
            <w:pPr>
              <w:ind w:left="50" w:right="62"/>
              <w:jc w:val="both"/>
              <w:rPr>
                <w:rFonts w:eastAsia="Times New Roman" w:cstheme="minorHAnsi"/>
                <w:i/>
                <w:sz w:val="18"/>
                <w:szCs w:val="18"/>
              </w:rPr>
            </w:pPr>
          </w:p>
          <w:p w:rsidR="00071658" w:rsidRPr="00744575" w:rsidRDefault="00071658"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dient tevens </w:t>
            </w:r>
            <w:r w:rsidR="003F7C29" w:rsidRPr="00744575">
              <w:rPr>
                <w:rFonts w:eastAsia="Times New Roman" w:cstheme="minorHAnsi"/>
                <w:i/>
                <w:sz w:val="18"/>
                <w:szCs w:val="18"/>
              </w:rPr>
              <w:t xml:space="preserve">– ingesloten bij de Inschrijving - </w:t>
            </w:r>
            <w:r w:rsidRPr="00744575">
              <w:rPr>
                <w:rFonts w:eastAsia="Times New Roman" w:cstheme="minorHAnsi"/>
                <w:i/>
                <w:sz w:val="18"/>
                <w:szCs w:val="18"/>
              </w:rPr>
              <w:t>aan te geven</w:t>
            </w:r>
            <w:r w:rsidR="003F7C29" w:rsidRPr="00744575">
              <w:rPr>
                <w:rFonts w:eastAsia="Times New Roman" w:cstheme="minorHAnsi"/>
                <w:i/>
                <w:sz w:val="18"/>
                <w:szCs w:val="18"/>
              </w:rPr>
              <w:t>:</w:t>
            </w:r>
          </w:p>
          <w:p w:rsidR="00071658" w:rsidRPr="00744575" w:rsidRDefault="00071658"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Op welke wijze de verschillende drukken gemeten worden</w:t>
            </w:r>
            <w:r w:rsidR="00282E38" w:rsidRPr="00744575">
              <w:rPr>
                <w:rFonts w:eastAsia="Times New Roman" w:cstheme="minorHAnsi"/>
                <w:i/>
                <w:sz w:val="18"/>
                <w:szCs w:val="18"/>
              </w:rPr>
              <w:t xml:space="preserve"> bij enkelnaalds en dubbelnaalds dialyse (zonder losse drukmeters)</w:t>
            </w:r>
            <w:r w:rsidR="003F7C29" w:rsidRPr="00744575">
              <w:rPr>
                <w:rFonts w:eastAsia="Times New Roman" w:cstheme="minorHAnsi"/>
                <w:i/>
                <w:sz w:val="18"/>
                <w:szCs w:val="18"/>
              </w:rPr>
              <w:t>.</w:t>
            </w:r>
          </w:p>
          <w:p w:rsidR="00071658" w:rsidRPr="00744575" w:rsidRDefault="00071658"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 TMP meting tot stand komt</w:t>
            </w:r>
            <w:r w:rsidR="003F7C29" w:rsidRPr="00744575">
              <w:rPr>
                <w:rFonts w:eastAsia="Times New Roman" w:cstheme="minorHAnsi"/>
                <w:i/>
                <w:sz w:val="18"/>
                <w:szCs w:val="18"/>
              </w:rPr>
              <w:t>.</w:t>
            </w:r>
          </w:p>
          <w:p w:rsidR="00071658" w:rsidRPr="00744575" w:rsidRDefault="00071658"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 peristaltische pompen opgebouwd zijn en op welke wijze kans op hemolyse in pompsegment geminimaliseerd</w:t>
            </w:r>
            <w:r w:rsidR="00E54449" w:rsidRPr="00744575">
              <w:rPr>
                <w:rFonts w:eastAsia="Times New Roman" w:cstheme="minorHAnsi"/>
                <w:i/>
                <w:sz w:val="18"/>
                <w:szCs w:val="18"/>
              </w:rPr>
              <w:t xml:space="preserve"> is</w:t>
            </w:r>
            <w:r w:rsidR="003F7C29" w:rsidRPr="00744575">
              <w:rPr>
                <w:rFonts w:eastAsia="Times New Roman" w:cstheme="minorHAnsi"/>
                <w:i/>
                <w:sz w:val="18"/>
                <w:szCs w:val="18"/>
              </w:rPr>
              <w:t>.</w:t>
            </w:r>
          </w:p>
          <w:p w:rsidR="00F1186F" w:rsidRPr="00744575" w:rsidRDefault="00F1186F"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enkelnaalds dialyse uitgevoerd wordt, op welke wijze efficiëntie gegarandeerd wordt en hoe stolling voorkomen wordt (</w:t>
            </w:r>
            <w:r w:rsidR="00E527CD" w:rsidRPr="00744575">
              <w:rPr>
                <w:rFonts w:eastAsia="Times New Roman" w:cstheme="minorHAnsi"/>
                <w:i/>
                <w:sz w:val="18"/>
                <w:szCs w:val="18"/>
              </w:rPr>
              <w:t>bijv.</w:t>
            </w:r>
            <w:r w:rsidRPr="00744575">
              <w:rPr>
                <w:rFonts w:eastAsia="Times New Roman" w:cstheme="minorHAnsi"/>
                <w:i/>
                <w:sz w:val="18"/>
                <w:szCs w:val="18"/>
              </w:rPr>
              <w:t xml:space="preserve"> dubbelpomp en/of dubbele buffer vóór en na kunstnier)</w:t>
            </w:r>
            <w:r w:rsidR="003F7C29" w:rsidRPr="00744575">
              <w:rPr>
                <w:rFonts w:eastAsia="Times New Roman" w:cstheme="minorHAnsi"/>
                <w:i/>
                <w:sz w:val="18"/>
                <w:szCs w:val="18"/>
              </w:rPr>
              <w:t>.</w:t>
            </w:r>
          </w:p>
          <w:p w:rsidR="00071658" w:rsidRPr="00744575" w:rsidRDefault="00071658"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 xml:space="preserve">Hoe hun systeem voor luchtdetectie functioneert en hoe gegarandeerd wordt dat er geen </w:t>
            </w:r>
            <w:r w:rsidR="00E527CD" w:rsidRPr="00744575">
              <w:rPr>
                <w:rFonts w:eastAsia="Times New Roman" w:cstheme="minorHAnsi"/>
                <w:i/>
                <w:sz w:val="18"/>
                <w:szCs w:val="18"/>
              </w:rPr>
              <w:t>micr</w:t>
            </w:r>
            <w:r w:rsidR="00E527CD" w:rsidRPr="00744575">
              <w:rPr>
                <w:rFonts w:eastAsia="Times New Roman" w:cstheme="minorHAnsi"/>
                <w:i/>
                <w:sz w:val="18"/>
                <w:szCs w:val="18"/>
              </w:rPr>
              <w:t>o</w:t>
            </w:r>
            <w:r w:rsidR="00E527CD" w:rsidRPr="00744575">
              <w:rPr>
                <w:rFonts w:eastAsia="Times New Roman" w:cstheme="minorHAnsi"/>
                <w:i/>
                <w:sz w:val="18"/>
                <w:szCs w:val="18"/>
              </w:rPr>
              <w:t>bubbels</w:t>
            </w:r>
            <w:r w:rsidRPr="00744575">
              <w:rPr>
                <w:rFonts w:eastAsia="Times New Roman" w:cstheme="minorHAnsi"/>
                <w:i/>
                <w:sz w:val="18"/>
                <w:szCs w:val="18"/>
              </w:rPr>
              <w:t xml:space="preserve"> bij </w:t>
            </w:r>
            <w:r w:rsidR="00E527CD" w:rsidRPr="00744575">
              <w:rPr>
                <w:rFonts w:eastAsia="Times New Roman" w:cstheme="minorHAnsi"/>
                <w:i/>
                <w:sz w:val="18"/>
                <w:szCs w:val="18"/>
              </w:rPr>
              <w:t>patiënt</w:t>
            </w:r>
            <w:r w:rsidRPr="00744575">
              <w:rPr>
                <w:rFonts w:eastAsia="Times New Roman" w:cstheme="minorHAnsi"/>
                <w:i/>
                <w:sz w:val="18"/>
                <w:szCs w:val="18"/>
              </w:rPr>
              <w:t xml:space="preserve"> terecht kunnen komen</w:t>
            </w:r>
            <w:r w:rsidR="003F7C29" w:rsidRPr="00744575">
              <w:rPr>
                <w:rFonts w:eastAsia="Times New Roman" w:cstheme="minorHAnsi"/>
                <w:i/>
                <w:sz w:val="18"/>
                <w:szCs w:val="18"/>
              </w:rPr>
              <w:t>.</w:t>
            </w:r>
          </w:p>
          <w:p w:rsidR="00B26E0B" w:rsidRPr="00744575" w:rsidRDefault="00F1186F"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956F1B" w:rsidRPr="00744575">
              <w:rPr>
                <w:rFonts w:eastAsia="Times New Roman" w:cstheme="minorHAnsi"/>
                <w:i/>
                <w:sz w:val="18"/>
                <w:szCs w:val="18"/>
              </w:rPr>
              <w:t>dient – ingesloten bij de Inschrijving - op maximaal</w:t>
            </w:r>
            <w:r w:rsidRPr="00744575">
              <w:rPr>
                <w:rFonts w:eastAsia="Times New Roman" w:cstheme="minorHAnsi"/>
                <w:i/>
                <w:sz w:val="18"/>
                <w:szCs w:val="18"/>
              </w:rPr>
              <w:t xml:space="preserve"> één A4 </w:t>
            </w:r>
            <w:r w:rsidR="00067B39" w:rsidRPr="00744575">
              <w:rPr>
                <w:rFonts w:eastAsia="Times New Roman" w:cstheme="minorHAnsi"/>
                <w:i/>
                <w:sz w:val="18"/>
                <w:szCs w:val="18"/>
              </w:rPr>
              <w:t xml:space="preserve">de validiteit van </w:t>
            </w:r>
            <w:r w:rsidRPr="00744575">
              <w:rPr>
                <w:rFonts w:eastAsia="Times New Roman" w:cstheme="minorHAnsi"/>
                <w:i/>
                <w:sz w:val="18"/>
                <w:szCs w:val="18"/>
              </w:rPr>
              <w:t>bovenstaande punten</w:t>
            </w:r>
            <w:r w:rsidR="00067B39" w:rsidRPr="00744575">
              <w:rPr>
                <w:rFonts w:eastAsia="Times New Roman" w:cstheme="minorHAnsi"/>
                <w:i/>
                <w:sz w:val="18"/>
                <w:szCs w:val="18"/>
              </w:rPr>
              <w:t xml:space="preserve"> 1-5</w:t>
            </w:r>
            <w:r w:rsidRPr="00744575">
              <w:rPr>
                <w:rFonts w:eastAsia="Times New Roman" w:cstheme="minorHAnsi"/>
                <w:i/>
                <w:sz w:val="18"/>
                <w:szCs w:val="18"/>
              </w:rPr>
              <w:t xml:space="preserve"> </w:t>
            </w:r>
            <w:r w:rsidR="007816A7" w:rsidRPr="00744575">
              <w:rPr>
                <w:i/>
                <w:sz w:val="18"/>
                <w:szCs w:val="18"/>
              </w:rPr>
              <w:t xml:space="preserve">op basis van </w:t>
            </w:r>
            <w:r w:rsidR="00744575" w:rsidRPr="00744575">
              <w:rPr>
                <w:i/>
                <w:sz w:val="18"/>
                <w:szCs w:val="18"/>
              </w:rPr>
              <w:t xml:space="preserve">literatuur, </w:t>
            </w:r>
            <w:r w:rsidR="007816A7" w:rsidRPr="00744575">
              <w:rPr>
                <w:i/>
                <w:sz w:val="18"/>
                <w:szCs w:val="18"/>
              </w:rPr>
              <w:t>onafhankelijke kwaliteitsmetingen en/of eigen metingen te</w:t>
            </w:r>
            <w:r w:rsidR="00067B39" w:rsidRPr="00744575">
              <w:rPr>
                <w:rFonts w:eastAsia="Times New Roman" w:cstheme="minorHAnsi"/>
                <w:i/>
                <w:sz w:val="18"/>
                <w:szCs w:val="18"/>
              </w:rPr>
              <w:t xml:space="preserve"> onde</w:t>
            </w:r>
            <w:r w:rsidR="00067B39" w:rsidRPr="00744575">
              <w:rPr>
                <w:rFonts w:eastAsia="Times New Roman" w:cstheme="minorHAnsi"/>
                <w:i/>
                <w:sz w:val="18"/>
                <w:szCs w:val="18"/>
              </w:rPr>
              <w:t>r</w:t>
            </w:r>
            <w:r w:rsidR="00067B39" w:rsidRPr="00744575">
              <w:rPr>
                <w:rFonts w:eastAsia="Times New Roman" w:cstheme="minorHAnsi"/>
                <w:i/>
                <w:sz w:val="18"/>
                <w:szCs w:val="18"/>
              </w:rPr>
              <w:t>bouwen</w:t>
            </w:r>
            <w:r w:rsidR="003F7C29" w:rsidRPr="00744575">
              <w:rPr>
                <w:rFonts w:eastAsia="Times New Roman" w:cstheme="minorHAnsi"/>
                <w:i/>
                <w:sz w:val="18"/>
                <w:szCs w:val="18"/>
              </w:rPr>
              <w:t>.</w:t>
            </w:r>
          </w:p>
          <w:p w:rsidR="006854AF" w:rsidRPr="00744575" w:rsidRDefault="006854AF" w:rsidP="007816A7">
            <w:pPr>
              <w:ind w:left="50" w:right="62"/>
              <w:jc w:val="both"/>
              <w:rPr>
                <w:sz w:val="20"/>
                <w:szCs w:val="20"/>
              </w:rPr>
            </w:pPr>
          </w:p>
        </w:tc>
        <w:tc>
          <w:tcPr>
            <w:tcW w:w="840" w:type="dxa"/>
            <w:tcBorders>
              <w:top w:val="single" w:sz="4" w:space="0" w:color="auto"/>
            </w:tcBorders>
          </w:tcPr>
          <w:p w:rsidR="00411520" w:rsidRPr="00744575" w:rsidRDefault="00411520" w:rsidP="00FC0EB6">
            <w:pPr>
              <w:jc w:val="center"/>
              <w:rPr>
                <w:sz w:val="20"/>
                <w:szCs w:val="20"/>
              </w:rPr>
            </w:pPr>
            <w:r w:rsidRPr="00744575">
              <w:rPr>
                <w:sz w:val="20"/>
                <w:szCs w:val="20"/>
              </w:rPr>
              <w:lastRenderedPageBreak/>
              <w:sym w:font="Wingdings" w:char="F071"/>
            </w:r>
          </w:p>
        </w:tc>
      </w:tr>
      <w:tr w:rsidR="00D155BF" w:rsidRPr="00744575" w:rsidTr="00E1275A">
        <w:trPr>
          <w:trHeight w:val="360"/>
        </w:trPr>
        <w:tc>
          <w:tcPr>
            <w:tcW w:w="720" w:type="dxa"/>
            <w:shd w:val="clear" w:color="auto" w:fill="auto"/>
            <w:noWrap/>
          </w:tcPr>
          <w:p w:rsidR="00D155BF" w:rsidRPr="00744575" w:rsidRDefault="00D155BF" w:rsidP="00FC0EB6">
            <w:pPr>
              <w:pStyle w:val="Lijstalinea"/>
              <w:numPr>
                <w:ilvl w:val="2"/>
                <w:numId w:val="13"/>
              </w:numPr>
              <w:spacing w:line="240" w:lineRule="auto"/>
              <w:ind w:left="0" w:firstLine="0"/>
              <w:rPr>
                <w:szCs w:val="20"/>
              </w:rPr>
            </w:pPr>
          </w:p>
        </w:tc>
        <w:tc>
          <w:tcPr>
            <w:tcW w:w="7800" w:type="dxa"/>
            <w:shd w:val="clear" w:color="auto" w:fill="auto"/>
          </w:tcPr>
          <w:p w:rsidR="00D155BF" w:rsidRPr="00744575" w:rsidRDefault="00D155BF" w:rsidP="00A73DAD">
            <w:pPr>
              <w:ind w:left="50" w:right="62"/>
              <w:jc w:val="both"/>
              <w:rPr>
                <w:rFonts w:eastAsia="Times New Roman" w:cstheme="minorHAnsi"/>
                <w:sz w:val="20"/>
              </w:rPr>
            </w:pPr>
            <w:r w:rsidRPr="00744575">
              <w:rPr>
                <w:rFonts w:eastAsia="Times New Roman" w:cstheme="minorHAnsi"/>
                <w:sz w:val="20"/>
              </w:rPr>
              <w:t>De dialysemachine beschikt over een systeem om de berekende bloedflow (op basis van inhoud rollerpomp segment en aantal omwentelingen van rollerpomp) te corrigeren voor negatieve druk in de aanvoerende arteriële bloedlijn en op deze wijze een meer realistische schatting van de “effectieve” bloedflow te kunnen geven</w:t>
            </w:r>
            <w:r w:rsidR="00C5086C" w:rsidRPr="00744575">
              <w:rPr>
                <w:rFonts w:eastAsia="Times New Roman" w:cstheme="minorHAnsi"/>
                <w:sz w:val="20"/>
              </w:rPr>
              <w:t>. Gebruikers dienen de mogelijkheid te hebben om “effectieve” bloedflow in te stellen</w:t>
            </w:r>
            <w:r w:rsidR="003F7C29" w:rsidRPr="00744575">
              <w:rPr>
                <w:rFonts w:eastAsia="Times New Roman" w:cstheme="minorHAnsi"/>
                <w:sz w:val="20"/>
              </w:rPr>
              <w:t>.</w:t>
            </w:r>
          </w:p>
          <w:p w:rsidR="00A73DAD" w:rsidRPr="00744575" w:rsidRDefault="00A73DAD" w:rsidP="00A73DAD">
            <w:pPr>
              <w:ind w:left="50" w:right="62"/>
              <w:jc w:val="both"/>
              <w:rPr>
                <w:rFonts w:eastAsia="Times New Roman" w:cstheme="minorHAnsi"/>
                <w:sz w:val="18"/>
                <w:szCs w:val="18"/>
              </w:rPr>
            </w:pPr>
          </w:p>
          <w:p w:rsidR="00D155BF" w:rsidRPr="00744575" w:rsidRDefault="00D155BF"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E527CD" w:rsidRPr="00744575">
              <w:rPr>
                <w:rFonts w:eastAsia="Times New Roman" w:cstheme="minorHAnsi"/>
                <w:i/>
                <w:sz w:val="18"/>
                <w:szCs w:val="18"/>
              </w:rPr>
              <w:t xml:space="preserve">dient </w:t>
            </w:r>
            <w:r w:rsidR="003F7C29" w:rsidRPr="00744575">
              <w:rPr>
                <w:rFonts w:eastAsia="Times New Roman" w:cstheme="minorHAnsi"/>
                <w:i/>
                <w:sz w:val="18"/>
                <w:szCs w:val="18"/>
              </w:rPr>
              <w:t xml:space="preserve">– ingesloten bij de Inschrijving - </w:t>
            </w:r>
            <w:r w:rsidRPr="00744575">
              <w:rPr>
                <w:rFonts w:eastAsia="Times New Roman" w:cstheme="minorHAnsi"/>
                <w:i/>
                <w:sz w:val="18"/>
                <w:szCs w:val="18"/>
              </w:rPr>
              <w:t>te specificeren:</w:t>
            </w:r>
          </w:p>
          <w:p w:rsidR="00D155BF" w:rsidRPr="00744575" w:rsidRDefault="00D155BF"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 xml:space="preserve">Hoe de “effectieve” bloedflow precies gemeten </w:t>
            </w:r>
            <w:r w:rsidR="00E527CD" w:rsidRPr="00744575">
              <w:rPr>
                <w:rFonts w:eastAsia="Times New Roman" w:cstheme="minorHAnsi"/>
                <w:i/>
                <w:sz w:val="18"/>
                <w:szCs w:val="18"/>
              </w:rPr>
              <w:t>c.q.</w:t>
            </w:r>
            <w:r w:rsidRPr="00744575">
              <w:rPr>
                <w:rFonts w:eastAsia="Times New Roman" w:cstheme="minorHAnsi"/>
                <w:i/>
                <w:sz w:val="18"/>
                <w:szCs w:val="18"/>
              </w:rPr>
              <w:t xml:space="preserve"> berekend wordt</w:t>
            </w:r>
            <w:r w:rsidR="003F7C29" w:rsidRPr="00744575">
              <w:rPr>
                <w:rFonts w:eastAsia="Times New Roman" w:cstheme="minorHAnsi"/>
                <w:i/>
                <w:sz w:val="18"/>
                <w:szCs w:val="18"/>
              </w:rPr>
              <w:t>.</w:t>
            </w:r>
          </w:p>
          <w:p w:rsidR="00C5086C" w:rsidRPr="00744575" w:rsidRDefault="00C5086C"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 “effectieve” bloedflow ingesteld kan worden</w:t>
            </w:r>
            <w:r w:rsidR="003F7C29" w:rsidRPr="00744575">
              <w:rPr>
                <w:rFonts w:eastAsia="Times New Roman" w:cstheme="minorHAnsi"/>
                <w:i/>
                <w:sz w:val="18"/>
                <w:szCs w:val="18"/>
              </w:rPr>
              <w:t>.</w:t>
            </w:r>
          </w:p>
          <w:p w:rsidR="007816A7" w:rsidRPr="00744575" w:rsidRDefault="007816A7" w:rsidP="00A73DAD">
            <w:pPr>
              <w:ind w:left="50" w:right="62"/>
              <w:jc w:val="both"/>
              <w:rPr>
                <w:rFonts w:eastAsia="Times New Roman" w:cstheme="minorHAnsi"/>
                <w:i/>
                <w:sz w:val="18"/>
                <w:szCs w:val="18"/>
              </w:rPr>
            </w:pPr>
          </w:p>
          <w:p w:rsidR="00D155BF" w:rsidRPr="00744575" w:rsidRDefault="007816A7" w:rsidP="00A73DAD">
            <w:pPr>
              <w:ind w:left="50" w:right="62"/>
              <w:jc w:val="both"/>
              <w:rPr>
                <w:rFonts w:eastAsia="Times New Roman" w:cstheme="minorHAnsi"/>
                <w:i/>
                <w:sz w:val="18"/>
                <w:szCs w:val="18"/>
              </w:rPr>
            </w:pPr>
            <w:r w:rsidRPr="00744575">
              <w:rPr>
                <w:i/>
                <w:sz w:val="18"/>
                <w:szCs w:val="18"/>
              </w:rPr>
              <w:t xml:space="preserve">Inschrijver dient </w:t>
            </w:r>
            <w:r w:rsidRPr="00744575">
              <w:rPr>
                <w:rFonts w:cstheme="minorHAnsi"/>
                <w:i/>
                <w:sz w:val="18"/>
                <w:szCs w:val="18"/>
              </w:rPr>
              <w:t>– ingesloten bij de Inschrijving –</w:t>
            </w:r>
            <w:r w:rsidR="00744575" w:rsidRPr="00744575">
              <w:rPr>
                <w:rFonts w:cstheme="minorHAnsi"/>
                <w:i/>
                <w:sz w:val="18"/>
                <w:szCs w:val="18"/>
              </w:rPr>
              <w:t xml:space="preserve"> </w:t>
            </w:r>
            <w:r w:rsidR="00744575" w:rsidRPr="00744575">
              <w:rPr>
                <w:i/>
                <w:sz w:val="18"/>
                <w:szCs w:val="18"/>
              </w:rPr>
              <w:t>met</w:t>
            </w:r>
            <w:r w:rsidRPr="00744575">
              <w:rPr>
                <w:i/>
                <w:sz w:val="18"/>
                <w:szCs w:val="18"/>
              </w:rPr>
              <w:t xml:space="preserve"> behulp van literatuur, onafhankelijke kwaliteit</w:t>
            </w:r>
            <w:r w:rsidRPr="00744575">
              <w:rPr>
                <w:i/>
                <w:sz w:val="18"/>
                <w:szCs w:val="18"/>
              </w:rPr>
              <w:t>s</w:t>
            </w:r>
            <w:r w:rsidRPr="00744575">
              <w:rPr>
                <w:i/>
                <w:sz w:val="18"/>
                <w:szCs w:val="18"/>
              </w:rPr>
              <w:t xml:space="preserve">metingen en/of eigen kwaliteitsmetingen op maximaal half A4 te onderbouwen dat hun methode van “effectieve” bloedflow meting in de praktijk gevalideerd </w:t>
            </w:r>
            <w:r w:rsidR="00D155BF" w:rsidRPr="00744575">
              <w:rPr>
                <w:rFonts w:eastAsia="Times New Roman" w:cstheme="minorHAnsi"/>
                <w:i/>
                <w:sz w:val="18"/>
                <w:szCs w:val="18"/>
              </w:rPr>
              <w:t>is</w:t>
            </w:r>
            <w:r w:rsidR="003F7C29" w:rsidRPr="00744575">
              <w:rPr>
                <w:rFonts w:eastAsia="Times New Roman" w:cstheme="minorHAnsi"/>
                <w:i/>
                <w:sz w:val="18"/>
                <w:szCs w:val="18"/>
              </w:rPr>
              <w:t>.</w:t>
            </w:r>
          </w:p>
          <w:p w:rsidR="00837735" w:rsidRPr="00744575" w:rsidRDefault="00837735" w:rsidP="007816A7">
            <w:pPr>
              <w:ind w:left="50"/>
              <w:rPr>
                <w:szCs w:val="20"/>
              </w:rPr>
            </w:pPr>
          </w:p>
        </w:tc>
        <w:tc>
          <w:tcPr>
            <w:tcW w:w="840" w:type="dxa"/>
          </w:tcPr>
          <w:p w:rsidR="00D155BF" w:rsidRPr="00744575" w:rsidRDefault="00D155BF" w:rsidP="00FC0EB6">
            <w:pPr>
              <w:jc w:val="center"/>
              <w:rPr>
                <w:sz w:val="20"/>
                <w:szCs w:val="20"/>
              </w:rPr>
            </w:pPr>
            <w:r w:rsidRPr="00744575">
              <w:rPr>
                <w:sz w:val="20"/>
                <w:szCs w:val="20"/>
              </w:rPr>
              <w:sym w:font="Wingdings" w:char="F071"/>
            </w:r>
          </w:p>
        </w:tc>
      </w:tr>
      <w:tr w:rsidR="00D3541A" w:rsidRPr="00744575" w:rsidTr="00E1275A">
        <w:trPr>
          <w:trHeight w:val="360"/>
        </w:trPr>
        <w:tc>
          <w:tcPr>
            <w:tcW w:w="720" w:type="dxa"/>
            <w:shd w:val="clear" w:color="auto" w:fill="auto"/>
            <w:noWrap/>
          </w:tcPr>
          <w:p w:rsidR="00D3541A" w:rsidRPr="00744575" w:rsidRDefault="00D3541A" w:rsidP="00FC0EB6">
            <w:pPr>
              <w:pStyle w:val="Lijstalinea"/>
              <w:numPr>
                <w:ilvl w:val="2"/>
                <w:numId w:val="13"/>
              </w:numPr>
              <w:spacing w:line="240" w:lineRule="auto"/>
              <w:ind w:left="0" w:firstLine="0"/>
              <w:rPr>
                <w:szCs w:val="20"/>
              </w:rPr>
            </w:pPr>
          </w:p>
        </w:tc>
        <w:tc>
          <w:tcPr>
            <w:tcW w:w="7800" w:type="dxa"/>
            <w:shd w:val="clear" w:color="auto" w:fill="auto"/>
          </w:tcPr>
          <w:p w:rsidR="00D3541A" w:rsidRPr="00761961" w:rsidRDefault="00F3004E" w:rsidP="00F3004E">
            <w:pPr>
              <w:tabs>
                <w:tab w:val="left" w:pos="290"/>
              </w:tabs>
              <w:ind w:right="62"/>
              <w:jc w:val="both"/>
              <w:rPr>
                <w:rFonts w:eastAsia="Times New Roman" w:cstheme="minorHAnsi"/>
                <w:sz w:val="20"/>
                <w:szCs w:val="20"/>
              </w:rPr>
            </w:pPr>
            <w:r w:rsidRPr="00761961">
              <w:rPr>
                <w:rFonts w:eastAsia="Times New Roman" w:cstheme="minorHAnsi"/>
                <w:sz w:val="20"/>
                <w:szCs w:val="20"/>
              </w:rPr>
              <w:t>In het extracorporele bloedcircuit is een bloedvolume monitor aanwezig, die met sensor (bijvoorbeeld optische, ultrageluid of laser sensor) continu de hemoglobine concentratie of het hematocriet in de bloedlijn meet en zodoende de mate van indikking van het bloed (h</w:t>
            </w:r>
            <w:r w:rsidRPr="00761961">
              <w:rPr>
                <w:rFonts w:eastAsia="Times New Roman" w:cstheme="minorHAnsi"/>
                <w:sz w:val="20"/>
                <w:szCs w:val="20"/>
              </w:rPr>
              <w:t>e</w:t>
            </w:r>
            <w:r w:rsidRPr="00761961">
              <w:rPr>
                <w:rFonts w:eastAsia="Times New Roman" w:cstheme="minorHAnsi"/>
                <w:sz w:val="20"/>
                <w:szCs w:val="20"/>
              </w:rPr>
              <w:t>moconcentratie) continu bewaakt. Deze bloedvolume monitor kan betrouwbaar bloedvol</w:t>
            </w:r>
            <w:r w:rsidRPr="00761961">
              <w:rPr>
                <w:rFonts w:eastAsia="Times New Roman" w:cstheme="minorHAnsi"/>
                <w:sz w:val="20"/>
                <w:szCs w:val="20"/>
              </w:rPr>
              <w:t>u</w:t>
            </w:r>
            <w:r w:rsidRPr="00761961">
              <w:rPr>
                <w:rFonts w:eastAsia="Times New Roman" w:cstheme="minorHAnsi"/>
                <w:sz w:val="20"/>
                <w:szCs w:val="20"/>
              </w:rPr>
              <w:t>me veranderingen meten bij een minimale bloedflow van 180 ml/min</w:t>
            </w:r>
            <w:r w:rsidR="00A73DAD" w:rsidRPr="00761961">
              <w:rPr>
                <w:rFonts w:eastAsia="Times New Roman" w:cstheme="minorHAnsi"/>
                <w:sz w:val="20"/>
              </w:rPr>
              <w:t>.</w:t>
            </w:r>
            <w:r w:rsidR="00605BAE" w:rsidRPr="00761961">
              <w:rPr>
                <w:rFonts w:eastAsia="Times New Roman" w:cstheme="minorHAnsi"/>
                <w:sz w:val="20"/>
              </w:rPr>
              <w:t xml:space="preserve"> Een lagere bloe</w:t>
            </w:r>
            <w:r w:rsidR="00605BAE" w:rsidRPr="00761961">
              <w:rPr>
                <w:rFonts w:eastAsia="Times New Roman" w:cstheme="minorHAnsi"/>
                <w:sz w:val="20"/>
              </w:rPr>
              <w:t>d</w:t>
            </w:r>
            <w:r w:rsidR="00605BAE" w:rsidRPr="00761961">
              <w:rPr>
                <w:rFonts w:eastAsia="Times New Roman" w:cstheme="minorHAnsi"/>
                <w:sz w:val="20"/>
              </w:rPr>
              <w:t>flow geniet de voorkeur, zie wens 9.</w:t>
            </w:r>
            <w:r w:rsidR="00761961" w:rsidRPr="00761961">
              <w:rPr>
                <w:rFonts w:eastAsia="Times New Roman" w:cstheme="minorHAnsi"/>
                <w:sz w:val="20"/>
              </w:rPr>
              <w:t>4</w:t>
            </w:r>
            <w:r w:rsidR="00605BAE" w:rsidRPr="00761961">
              <w:rPr>
                <w:rFonts w:eastAsia="Times New Roman" w:cstheme="minorHAnsi"/>
                <w:sz w:val="20"/>
              </w:rPr>
              <w:t>.</w:t>
            </w:r>
          </w:p>
          <w:p w:rsidR="00DA7107" w:rsidRPr="00761961" w:rsidRDefault="00DA7107" w:rsidP="00A73DAD">
            <w:pPr>
              <w:ind w:left="50" w:right="62"/>
              <w:jc w:val="both"/>
              <w:rPr>
                <w:rFonts w:eastAsia="Times New Roman" w:cstheme="minorHAnsi"/>
                <w:color w:val="FF0000"/>
                <w:sz w:val="18"/>
                <w:szCs w:val="18"/>
              </w:rPr>
            </w:pPr>
          </w:p>
          <w:p w:rsidR="00D3541A" w:rsidRPr="00761961" w:rsidRDefault="00D3541A" w:rsidP="00A73DAD">
            <w:pPr>
              <w:ind w:left="50" w:right="62"/>
              <w:jc w:val="both"/>
              <w:rPr>
                <w:rFonts w:eastAsia="Times New Roman" w:cstheme="minorHAnsi"/>
                <w:i/>
                <w:sz w:val="18"/>
                <w:szCs w:val="18"/>
              </w:rPr>
            </w:pPr>
            <w:r w:rsidRPr="00761961">
              <w:rPr>
                <w:rFonts w:eastAsia="Times New Roman" w:cstheme="minorHAnsi"/>
                <w:i/>
                <w:sz w:val="18"/>
                <w:szCs w:val="18"/>
              </w:rPr>
              <w:t>Inschrijver dient</w:t>
            </w:r>
            <w:r w:rsidR="003F7C29" w:rsidRPr="00761961">
              <w:rPr>
                <w:rFonts w:eastAsia="Times New Roman" w:cstheme="minorHAnsi"/>
                <w:i/>
                <w:sz w:val="18"/>
                <w:szCs w:val="18"/>
              </w:rPr>
              <w:t xml:space="preserve"> – ingesloten bij de Inschrijving </w:t>
            </w:r>
            <w:r w:rsidR="00E527CD" w:rsidRPr="00761961">
              <w:rPr>
                <w:rFonts w:eastAsia="Times New Roman" w:cstheme="minorHAnsi"/>
                <w:i/>
                <w:sz w:val="18"/>
                <w:szCs w:val="18"/>
              </w:rPr>
              <w:t xml:space="preserve">- </w:t>
            </w:r>
            <w:r w:rsidR="00641F7F" w:rsidRPr="00761961">
              <w:rPr>
                <w:rFonts w:eastAsia="Times New Roman" w:cstheme="minorHAnsi"/>
                <w:i/>
                <w:sz w:val="18"/>
                <w:szCs w:val="18"/>
              </w:rPr>
              <w:t>te specificeren h</w:t>
            </w:r>
            <w:r w:rsidRPr="00761961">
              <w:rPr>
                <w:rFonts w:eastAsia="Times New Roman" w:cstheme="minorHAnsi"/>
                <w:i/>
                <w:sz w:val="18"/>
                <w:szCs w:val="18"/>
              </w:rPr>
              <w:t>oe het bloedvolume precies gemeten wordt</w:t>
            </w:r>
            <w:r w:rsidR="00641F7F" w:rsidRPr="00761961">
              <w:rPr>
                <w:rFonts w:eastAsia="Times New Roman" w:cstheme="minorHAnsi"/>
                <w:i/>
                <w:sz w:val="18"/>
                <w:szCs w:val="18"/>
              </w:rPr>
              <w:t xml:space="preserve"> en </w:t>
            </w:r>
            <w:r w:rsidRPr="00761961">
              <w:rPr>
                <w:rFonts w:eastAsia="Times New Roman" w:cstheme="minorHAnsi"/>
                <w:i/>
                <w:sz w:val="18"/>
                <w:szCs w:val="18"/>
              </w:rPr>
              <w:t xml:space="preserve">met </w:t>
            </w:r>
            <w:r w:rsidR="00F3004E" w:rsidRPr="00761961">
              <w:rPr>
                <w:i/>
                <w:sz w:val="18"/>
                <w:szCs w:val="18"/>
              </w:rPr>
              <w:t>behulp van literatuur,</w:t>
            </w:r>
            <w:r w:rsidR="00F3004E" w:rsidRPr="00761961" w:rsidDel="00F87AF0">
              <w:rPr>
                <w:i/>
                <w:sz w:val="18"/>
                <w:szCs w:val="18"/>
              </w:rPr>
              <w:t xml:space="preserve"> </w:t>
            </w:r>
            <w:r w:rsidR="00F3004E" w:rsidRPr="00761961">
              <w:rPr>
                <w:i/>
                <w:sz w:val="18"/>
                <w:szCs w:val="18"/>
              </w:rPr>
              <w:t>onafhankelijke kwaliteitsmetingen en/of eigen kwaliteitsm</w:t>
            </w:r>
            <w:r w:rsidR="00F3004E" w:rsidRPr="00761961">
              <w:rPr>
                <w:i/>
                <w:sz w:val="18"/>
                <w:szCs w:val="18"/>
              </w:rPr>
              <w:t>e</w:t>
            </w:r>
            <w:r w:rsidR="00F3004E" w:rsidRPr="00761961">
              <w:rPr>
                <w:i/>
                <w:sz w:val="18"/>
                <w:szCs w:val="18"/>
              </w:rPr>
              <w:t>tingen op</w:t>
            </w:r>
            <w:r w:rsidRPr="00761961">
              <w:rPr>
                <w:rFonts w:eastAsia="Times New Roman" w:cstheme="minorHAnsi"/>
                <w:i/>
                <w:sz w:val="18"/>
                <w:szCs w:val="18"/>
              </w:rPr>
              <w:t xml:space="preserve"> </w:t>
            </w:r>
            <w:r w:rsidR="003F7C29" w:rsidRPr="00761961">
              <w:rPr>
                <w:rFonts w:eastAsia="Times New Roman" w:cstheme="minorHAnsi"/>
                <w:i/>
                <w:sz w:val="18"/>
                <w:szCs w:val="18"/>
              </w:rPr>
              <w:t xml:space="preserve">maximaal </w:t>
            </w:r>
            <w:r w:rsidRPr="00761961">
              <w:rPr>
                <w:rFonts w:eastAsia="Times New Roman" w:cstheme="minorHAnsi"/>
                <w:i/>
                <w:sz w:val="18"/>
                <w:szCs w:val="18"/>
              </w:rPr>
              <w:t>half A4 te onderbouwen dat hun methode van bloedvolume meting in de praktijk geval</w:t>
            </w:r>
            <w:r w:rsidRPr="00761961">
              <w:rPr>
                <w:rFonts w:eastAsia="Times New Roman" w:cstheme="minorHAnsi"/>
                <w:i/>
                <w:sz w:val="18"/>
                <w:szCs w:val="18"/>
              </w:rPr>
              <w:t>i</w:t>
            </w:r>
            <w:r w:rsidRPr="00761961">
              <w:rPr>
                <w:rFonts w:eastAsia="Times New Roman" w:cstheme="minorHAnsi"/>
                <w:i/>
                <w:sz w:val="18"/>
                <w:szCs w:val="18"/>
              </w:rPr>
              <w:t>deerd is</w:t>
            </w:r>
            <w:r w:rsidR="003F7C29" w:rsidRPr="00761961">
              <w:rPr>
                <w:rFonts w:eastAsia="Times New Roman" w:cstheme="minorHAnsi"/>
                <w:i/>
                <w:sz w:val="18"/>
                <w:szCs w:val="18"/>
              </w:rPr>
              <w:t>.</w:t>
            </w:r>
          </w:p>
          <w:p w:rsidR="00A73DAD" w:rsidRPr="00761961" w:rsidRDefault="00A73DAD" w:rsidP="00F3004E">
            <w:pPr>
              <w:ind w:left="50" w:right="62"/>
              <w:jc w:val="both"/>
              <w:rPr>
                <w:sz w:val="20"/>
                <w:szCs w:val="20"/>
              </w:rPr>
            </w:pPr>
          </w:p>
        </w:tc>
        <w:tc>
          <w:tcPr>
            <w:tcW w:w="840" w:type="dxa"/>
          </w:tcPr>
          <w:p w:rsidR="00D3541A" w:rsidRPr="00744575" w:rsidRDefault="00D3541A" w:rsidP="00FC0EB6">
            <w:pPr>
              <w:jc w:val="center"/>
              <w:rPr>
                <w:sz w:val="20"/>
                <w:szCs w:val="20"/>
              </w:rPr>
            </w:pPr>
            <w:r w:rsidRPr="00761961">
              <w:rPr>
                <w:sz w:val="20"/>
                <w:szCs w:val="20"/>
              </w:rPr>
              <w:sym w:font="Wingdings" w:char="F071"/>
            </w:r>
          </w:p>
        </w:tc>
      </w:tr>
      <w:tr w:rsidR="00411520" w:rsidRPr="00744575" w:rsidTr="00E1275A">
        <w:trPr>
          <w:trHeight w:val="360"/>
        </w:trPr>
        <w:tc>
          <w:tcPr>
            <w:tcW w:w="720" w:type="dxa"/>
            <w:shd w:val="clear" w:color="auto" w:fill="auto"/>
            <w:noWrap/>
          </w:tcPr>
          <w:p w:rsidR="00411520" w:rsidRPr="00744575" w:rsidRDefault="00411520" w:rsidP="00FC0EB6">
            <w:pPr>
              <w:pStyle w:val="Lijstalinea"/>
              <w:numPr>
                <w:ilvl w:val="2"/>
                <w:numId w:val="13"/>
              </w:numPr>
              <w:spacing w:line="240" w:lineRule="auto"/>
              <w:ind w:left="0" w:firstLine="0"/>
              <w:rPr>
                <w:szCs w:val="20"/>
              </w:rPr>
            </w:pPr>
          </w:p>
        </w:tc>
        <w:tc>
          <w:tcPr>
            <w:tcW w:w="7800" w:type="dxa"/>
            <w:shd w:val="clear" w:color="auto" w:fill="auto"/>
          </w:tcPr>
          <w:p w:rsidR="00B26E0B" w:rsidRPr="00744575" w:rsidRDefault="00B26E0B" w:rsidP="00FC0EB6">
            <w:pPr>
              <w:ind w:left="50" w:right="62"/>
              <w:jc w:val="both"/>
              <w:rPr>
                <w:rFonts w:eastAsia="Times New Roman" w:cstheme="minorHAnsi"/>
                <w:sz w:val="20"/>
              </w:rPr>
            </w:pPr>
            <w:r w:rsidRPr="00744575">
              <w:rPr>
                <w:rFonts w:eastAsia="Times New Roman" w:cstheme="minorHAnsi"/>
                <w:sz w:val="20"/>
              </w:rPr>
              <w:t xml:space="preserve">In het dialysaat circuit </w:t>
            </w:r>
            <w:r w:rsidR="00F0432B" w:rsidRPr="00744575">
              <w:rPr>
                <w:rFonts w:eastAsia="Times New Roman" w:cstheme="minorHAnsi"/>
                <w:sz w:val="20"/>
              </w:rPr>
              <w:t xml:space="preserve">van de dialysemachine </w:t>
            </w:r>
            <w:r w:rsidRPr="00744575">
              <w:rPr>
                <w:rFonts w:eastAsia="Times New Roman" w:cstheme="minorHAnsi"/>
                <w:sz w:val="20"/>
              </w:rPr>
              <w:t>zijn de volgende functie</w:t>
            </w:r>
            <w:r w:rsidR="008C3E77" w:rsidRPr="00744575">
              <w:rPr>
                <w:rFonts w:eastAsia="Times New Roman" w:cstheme="minorHAnsi"/>
                <w:sz w:val="20"/>
              </w:rPr>
              <w:t>s</w:t>
            </w:r>
            <w:r w:rsidRPr="00744575">
              <w:rPr>
                <w:rFonts w:eastAsia="Times New Roman" w:cstheme="minorHAnsi"/>
                <w:sz w:val="20"/>
              </w:rPr>
              <w:t xml:space="preserve"> opgenomen:</w:t>
            </w:r>
          </w:p>
          <w:p w:rsidR="002D3F78" w:rsidRPr="00744575" w:rsidRDefault="00F65882"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Reduceerventiel inlaatzijde</w:t>
            </w:r>
            <w:r w:rsidR="003F7C29" w:rsidRPr="00744575">
              <w:rPr>
                <w:rFonts w:eastAsia="Times New Roman" w:cstheme="minorHAnsi"/>
              </w:rPr>
              <w:t>.</w:t>
            </w:r>
          </w:p>
          <w:p w:rsidR="00F65882" w:rsidRPr="00744575" w:rsidRDefault="00F65882"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Instelbare behandeltemperatuur</w:t>
            </w:r>
            <w:r w:rsidR="008C3E77" w:rsidRPr="00744575">
              <w:rPr>
                <w:rFonts w:eastAsia="Times New Roman" w:cstheme="minorHAnsi"/>
              </w:rPr>
              <w:t xml:space="preserve"> van dialysaat</w:t>
            </w:r>
            <w:r w:rsidRPr="00744575">
              <w:rPr>
                <w:rFonts w:eastAsia="Times New Roman" w:cstheme="minorHAnsi"/>
              </w:rPr>
              <w:t>.</w:t>
            </w:r>
          </w:p>
          <w:p w:rsidR="00FF60E6" w:rsidRPr="00744575" w:rsidRDefault="00CD6DBD"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Instelbaar d</w:t>
            </w:r>
            <w:r w:rsidR="00F65882" w:rsidRPr="00744575">
              <w:rPr>
                <w:rFonts w:eastAsia="Times New Roman" w:cstheme="minorHAnsi"/>
              </w:rPr>
              <w:t xml:space="preserve">oseersysteem </w:t>
            </w:r>
            <w:r w:rsidRPr="00744575">
              <w:rPr>
                <w:rFonts w:eastAsia="Times New Roman" w:cstheme="minorHAnsi"/>
              </w:rPr>
              <w:t xml:space="preserve">voor </w:t>
            </w:r>
            <w:r w:rsidR="00F65882" w:rsidRPr="00744575">
              <w:rPr>
                <w:rFonts w:eastAsia="Times New Roman" w:cstheme="minorHAnsi"/>
              </w:rPr>
              <w:t>elektrolyten</w:t>
            </w:r>
            <w:r w:rsidR="00A67D15" w:rsidRPr="00744575">
              <w:rPr>
                <w:rFonts w:eastAsia="Times New Roman" w:cstheme="minorHAnsi"/>
              </w:rPr>
              <w:t xml:space="preserve"> uit vloeibaar concentraat op basis van gelei</w:t>
            </w:r>
            <w:r w:rsidR="00A67D15" w:rsidRPr="00744575">
              <w:rPr>
                <w:rFonts w:eastAsia="Times New Roman" w:cstheme="minorHAnsi"/>
              </w:rPr>
              <w:t>d</w:t>
            </w:r>
            <w:r w:rsidR="00A67D15" w:rsidRPr="00744575">
              <w:rPr>
                <w:rFonts w:eastAsia="Times New Roman" w:cstheme="minorHAnsi"/>
              </w:rPr>
              <w:t>baarheidsmeting</w:t>
            </w:r>
            <w:r w:rsidRPr="00744575">
              <w:rPr>
                <w:rFonts w:eastAsia="Times New Roman" w:cstheme="minorHAnsi"/>
              </w:rPr>
              <w:t>, zodat gebruiker zelf de gewenste conductiviteit (natrium concentratie) van dialysaat kan kiezen.</w:t>
            </w:r>
          </w:p>
          <w:p w:rsidR="00A67D15" w:rsidRPr="00744575" w:rsidRDefault="00CD6DBD"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Instelbaar d</w:t>
            </w:r>
            <w:r w:rsidR="00F65882" w:rsidRPr="00744575">
              <w:rPr>
                <w:rFonts w:eastAsia="Times New Roman" w:cstheme="minorHAnsi"/>
              </w:rPr>
              <w:t xml:space="preserve">oseersysteem </w:t>
            </w:r>
            <w:r w:rsidR="00A67D15" w:rsidRPr="00744575">
              <w:rPr>
                <w:rFonts w:eastAsia="Times New Roman" w:cstheme="minorHAnsi"/>
              </w:rPr>
              <w:t>voor vloeibaar natriumbicarbonaat uit bicarbonaat poeder cartridge op basis van geleidbaarheidsmeting</w:t>
            </w:r>
            <w:r w:rsidRPr="00744575">
              <w:rPr>
                <w:rFonts w:eastAsia="Times New Roman" w:cstheme="minorHAnsi"/>
              </w:rPr>
              <w:t>, zodat gebruiker zelf de gewenste conduct</w:t>
            </w:r>
            <w:r w:rsidRPr="00744575">
              <w:rPr>
                <w:rFonts w:eastAsia="Times New Roman" w:cstheme="minorHAnsi"/>
              </w:rPr>
              <w:t>i</w:t>
            </w:r>
            <w:r w:rsidRPr="00744575">
              <w:rPr>
                <w:rFonts w:eastAsia="Times New Roman" w:cstheme="minorHAnsi"/>
              </w:rPr>
              <w:lastRenderedPageBreak/>
              <w:t>viteit (~bicarbonaatconcentratie) van dialysaat kan kiezen.</w:t>
            </w:r>
          </w:p>
          <w:p w:rsidR="00124C78" w:rsidRPr="00744575" w:rsidRDefault="00C8670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Onafhankelijke geleidbaarheidsmeting voor meting samenstelling </w:t>
            </w:r>
            <w:r w:rsidR="0010091B" w:rsidRPr="00744575">
              <w:rPr>
                <w:rFonts w:eastAsia="Times New Roman" w:cstheme="minorHAnsi"/>
              </w:rPr>
              <w:t xml:space="preserve">van </w:t>
            </w:r>
            <w:r w:rsidRPr="00744575">
              <w:rPr>
                <w:rFonts w:eastAsia="Times New Roman" w:cstheme="minorHAnsi"/>
              </w:rPr>
              <w:t>dialysaat (als co</w:t>
            </w:r>
            <w:r w:rsidRPr="00744575">
              <w:rPr>
                <w:rFonts w:eastAsia="Times New Roman" w:cstheme="minorHAnsi"/>
              </w:rPr>
              <w:t>n</w:t>
            </w:r>
            <w:r w:rsidRPr="00744575">
              <w:rPr>
                <w:rFonts w:eastAsia="Times New Roman" w:cstheme="minorHAnsi"/>
              </w:rPr>
              <w:t xml:space="preserve">trole op doseersystemen voor </w:t>
            </w:r>
            <w:r w:rsidR="00E527CD" w:rsidRPr="00744575">
              <w:rPr>
                <w:rFonts w:eastAsia="Times New Roman" w:cstheme="minorHAnsi"/>
              </w:rPr>
              <w:t>elektrolyten</w:t>
            </w:r>
            <w:r w:rsidRPr="00744575">
              <w:rPr>
                <w:rFonts w:eastAsia="Times New Roman" w:cstheme="minorHAnsi"/>
              </w:rPr>
              <w:t xml:space="preserve"> uit vloeibaar concentraat en bicarbonaatpo</w:t>
            </w:r>
            <w:r w:rsidRPr="00744575">
              <w:rPr>
                <w:rFonts w:eastAsia="Times New Roman" w:cstheme="minorHAnsi"/>
              </w:rPr>
              <w:t>e</w:t>
            </w:r>
            <w:r w:rsidRPr="00744575">
              <w:rPr>
                <w:rFonts w:eastAsia="Times New Roman" w:cstheme="minorHAnsi"/>
              </w:rPr>
              <w:t>der)</w:t>
            </w:r>
            <w:r w:rsidR="00CD6DBD" w:rsidRPr="00744575">
              <w:rPr>
                <w:rFonts w:eastAsia="Times New Roman" w:cstheme="minorHAnsi"/>
              </w:rPr>
              <w:t>.</w:t>
            </w:r>
          </w:p>
          <w:p w:rsidR="00664026" w:rsidRPr="00744575" w:rsidRDefault="0066402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Instelbare snelheid van dialysaatflow</w:t>
            </w:r>
            <w:r w:rsidR="003F7C29" w:rsidRPr="00744575">
              <w:rPr>
                <w:rFonts w:eastAsia="Times New Roman" w:cstheme="minorHAnsi"/>
              </w:rPr>
              <w:t>.</w:t>
            </w:r>
          </w:p>
          <w:p w:rsidR="00C86700" w:rsidRPr="00744575" w:rsidRDefault="00C8670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Ontluchting.</w:t>
            </w:r>
          </w:p>
          <w:p w:rsidR="001B034A" w:rsidRPr="00744575" w:rsidRDefault="001B034A"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Bloedlek</w:t>
            </w:r>
            <w:r w:rsidR="00CA587E" w:rsidRPr="00744575">
              <w:rPr>
                <w:rFonts w:eastAsia="Times New Roman" w:cstheme="minorHAnsi"/>
              </w:rPr>
              <w:t xml:space="preserve"> </w:t>
            </w:r>
            <w:r w:rsidRPr="00744575">
              <w:rPr>
                <w:rFonts w:eastAsia="Times New Roman" w:cstheme="minorHAnsi"/>
              </w:rPr>
              <w:t>detectie</w:t>
            </w:r>
            <w:r w:rsidR="005B7E4B" w:rsidRPr="00744575">
              <w:rPr>
                <w:rFonts w:eastAsia="Times New Roman" w:cstheme="minorHAnsi"/>
              </w:rPr>
              <w:t>.</w:t>
            </w:r>
          </w:p>
          <w:p w:rsidR="00A73DAD" w:rsidRPr="00744575" w:rsidRDefault="00A73DAD" w:rsidP="00A73DAD">
            <w:pPr>
              <w:ind w:left="50" w:right="62"/>
              <w:jc w:val="both"/>
              <w:rPr>
                <w:rFonts w:eastAsia="Times New Roman" w:cstheme="minorHAnsi"/>
                <w:sz w:val="18"/>
                <w:szCs w:val="18"/>
              </w:rPr>
            </w:pPr>
          </w:p>
          <w:p w:rsidR="007851ED" w:rsidRPr="00744575" w:rsidRDefault="0010091B"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E527CD" w:rsidRPr="00744575">
              <w:rPr>
                <w:rFonts w:eastAsia="Times New Roman" w:cstheme="minorHAnsi"/>
                <w:i/>
                <w:sz w:val="18"/>
                <w:szCs w:val="18"/>
              </w:rPr>
              <w:t xml:space="preserve">dient </w:t>
            </w:r>
            <w:r w:rsidR="003F7C29" w:rsidRPr="00744575">
              <w:rPr>
                <w:rFonts w:eastAsia="Times New Roman" w:cstheme="minorHAnsi"/>
                <w:i/>
                <w:sz w:val="18"/>
                <w:szCs w:val="18"/>
              </w:rPr>
              <w:t xml:space="preserve">– ingesloten bij de Inschrijving - </w:t>
            </w:r>
            <w:r w:rsidRPr="00744575">
              <w:rPr>
                <w:rFonts w:eastAsia="Times New Roman" w:cstheme="minorHAnsi"/>
                <w:i/>
                <w:sz w:val="18"/>
                <w:szCs w:val="18"/>
              </w:rPr>
              <w:t>met behulp van tekening of schema aan te geven waar de verschillende componenten in de machine geplaatst zijn</w:t>
            </w:r>
            <w:r w:rsidR="00A73DAD" w:rsidRPr="00744575">
              <w:rPr>
                <w:rFonts w:eastAsia="Times New Roman" w:cstheme="minorHAnsi"/>
                <w:i/>
                <w:sz w:val="18"/>
                <w:szCs w:val="18"/>
              </w:rPr>
              <w:t>.</w:t>
            </w:r>
          </w:p>
          <w:p w:rsidR="00A73DAD" w:rsidRPr="00744575" w:rsidRDefault="00A73DAD" w:rsidP="00A73DAD">
            <w:pPr>
              <w:ind w:left="50" w:right="62"/>
              <w:jc w:val="both"/>
              <w:rPr>
                <w:sz w:val="20"/>
                <w:szCs w:val="20"/>
              </w:rPr>
            </w:pPr>
          </w:p>
        </w:tc>
        <w:tc>
          <w:tcPr>
            <w:tcW w:w="840" w:type="dxa"/>
          </w:tcPr>
          <w:p w:rsidR="00411520" w:rsidRPr="00744575" w:rsidRDefault="00411520" w:rsidP="00FC0EB6">
            <w:pPr>
              <w:jc w:val="center"/>
              <w:rPr>
                <w:sz w:val="20"/>
                <w:szCs w:val="20"/>
              </w:rPr>
            </w:pPr>
            <w:r w:rsidRPr="00744575">
              <w:rPr>
                <w:sz w:val="20"/>
                <w:szCs w:val="20"/>
              </w:rPr>
              <w:lastRenderedPageBreak/>
              <w:sym w:font="Wingdings" w:char="F071"/>
            </w:r>
          </w:p>
        </w:tc>
      </w:tr>
      <w:tr w:rsidR="005B7E4B" w:rsidRPr="00744575" w:rsidTr="00E1275A">
        <w:trPr>
          <w:trHeight w:val="360"/>
        </w:trPr>
        <w:tc>
          <w:tcPr>
            <w:tcW w:w="720" w:type="dxa"/>
            <w:shd w:val="clear" w:color="auto" w:fill="auto"/>
            <w:noWrap/>
          </w:tcPr>
          <w:p w:rsidR="005B7E4B" w:rsidRPr="00744575" w:rsidRDefault="005B7E4B" w:rsidP="00FC0EB6">
            <w:pPr>
              <w:pStyle w:val="Lijstalinea"/>
              <w:numPr>
                <w:ilvl w:val="2"/>
                <w:numId w:val="13"/>
              </w:numPr>
              <w:spacing w:line="240" w:lineRule="auto"/>
              <w:ind w:left="0" w:firstLine="0"/>
              <w:rPr>
                <w:szCs w:val="20"/>
              </w:rPr>
            </w:pPr>
          </w:p>
        </w:tc>
        <w:tc>
          <w:tcPr>
            <w:tcW w:w="7800" w:type="dxa"/>
            <w:shd w:val="clear" w:color="auto" w:fill="auto"/>
          </w:tcPr>
          <w:p w:rsidR="00D3541A" w:rsidRPr="00744575" w:rsidRDefault="00D3541A" w:rsidP="00A73DAD">
            <w:pPr>
              <w:ind w:left="50" w:right="62"/>
              <w:jc w:val="both"/>
              <w:rPr>
                <w:rFonts w:eastAsia="Times New Roman" w:cstheme="minorHAnsi"/>
                <w:sz w:val="20"/>
              </w:rPr>
            </w:pPr>
            <w:r w:rsidRPr="00744575">
              <w:rPr>
                <w:rFonts w:eastAsia="Times New Roman" w:cstheme="minorHAnsi"/>
                <w:sz w:val="20"/>
              </w:rPr>
              <w:t xml:space="preserve">In het dialysaatcircuit van de dialysemachine is een </w:t>
            </w:r>
            <w:r w:rsidR="00CD6DBD" w:rsidRPr="00744575">
              <w:rPr>
                <w:rFonts w:eastAsia="Times New Roman" w:cstheme="minorHAnsi"/>
                <w:sz w:val="20"/>
              </w:rPr>
              <w:t>ultrafiltratiepomp en bijbehorend spec</w:t>
            </w:r>
            <w:r w:rsidR="00CD6DBD" w:rsidRPr="00744575">
              <w:rPr>
                <w:rFonts w:eastAsia="Times New Roman" w:cstheme="minorHAnsi"/>
                <w:sz w:val="20"/>
              </w:rPr>
              <w:t>i</w:t>
            </w:r>
            <w:r w:rsidR="00CD6DBD" w:rsidRPr="00744575">
              <w:rPr>
                <w:rFonts w:eastAsia="Times New Roman" w:cstheme="minorHAnsi"/>
                <w:sz w:val="20"/>
              </w:rPr>
              <w:t xml:space="preserve">fiek </w:t>
            </w:r>
            <w:r w:rsidRPr="00744575">
              <w:rPr>
                <w:rFonts w:eastAsia="Times New Roman" w:cstheme="minorHAnsi"/>
                <w:sz w:val="20"/>
              </w:rPr>
              <w:t xml:space="preserve">systeem aanwezig om het ultrafiltratievolume bij de </w:t>
            </w:r>
            <w:r w:rsidR="00E527CD" w:rsidRPr="00744575">
              <w:rPr>
                <w:rFonts w:eastAsia="Times New Roman" w:cstheme="minorHAnsi"/>
                <w:sz w:val="20"/>
              </w:rPr>
              <w:t>patiënt</w:t>
            </w:r>
            <w:r w:rsidRPr="00744575">
              <w:rPr>
                <w:rFonts w:eastAsia="Times New Roman" w:cstheme="minorHAnsi"/>
                <w:sz w:val="20"/>
              </w:rPr>
              <w:t xml:space="preserve"> zeer nauwkeurig te kunnen regelen en zo mogelijk ook nog onafhankelijk te bewaken. De machine kan hiervoor bijvoo</w:t>
            </w:r>
            <w:r w:rsidRPr="00744575">
              <w:rPr>
                <w:rFonts w:eastAsia="Times New Roman" w:cstheme="minorHAnsi"/>
                <w:sz w:val="20"/>
              </w:rPr>
              <w:t>r</w:t>
            </w:r>
            <w:r w:rsidRPr="00744575">
              <w:rPr>
                <w:rFonts w:eastAsia="Times New Roman" w:cstheme="minorHAnsi"/>
                <w:sz w:val="20"/>
              </w:rPr>
              <w:t xml:space="preserve">beeld gebruik maken van </w:t>
            </w:r>
            <w:r w:rsidR="00E527CD" w:rsidRPr="00744575">
              <w:rPr>
                <w:rFonts w:eastAsia="Times New Roman" w:cstheme="minorHAnsi"/>
                <w:sz w:val="20"/>
              </w:rPr>
              <w:t>elektromagnetische</w:t>
            </w:r>
            <w:r w:rsidRPr="00744575">
              <w:rPr>
                <w:rFonts w:eastAsia="Times New Roman" w:cstheme="minorHAnsi"/>
                <w:sz w:val="20"/>
              </w:rPr>
              <w:t xml:space="preserve"> flowmeters of balanskamers in het dialysaa</w:t>
            </w:r>
            <w:r w:rsidRPr="00744575">
              <w:rPr>
                <w:rFonts w:eastAsia="Times New Roman" w:cstheme="minorHAnsi"/>
                <w:sz w:val="20"/>
              </w:rPr>
              <w:t>t</w:t>
            </w:r>
            <w:r w:rsidRPr="00744575">
              <w:rPr>
                <w:rFonts w:eastAsia="Times New Roman" w:cstheme="minorHAnsi"/>
                <w:sz w:val="20"/>
              </w:rPr>
              <w:t>circuit</w:t>
            </w:r>
            <w:r w:rsidR="00CD6DBD" w:rsidRPr="00744575">
              <w:rPr>
                <w:rFonts w:eastAsia="Times New Roman" w:cstheme="minorHAnsi"/>
                <w:sz w:val="20"/>
              </w:rPr>
              <w:t xml:space="preserve">. De maximale afwijking van de werkelijke ultrafiltratie </w:t>
            </w:r>
            <w:r w:rsidR="00DF30E5" w:rsidRPr="00744575">
              <w:rPr>
                <w:rFonts w:eastAsia="Times New Roman" w:cstheme="minorHAnsi"/>
                <w:sz w:val="20"/>
              </w:rPr>
              <w:t>is</w:t>
            </w:r>
            <w:r w:rsidR="00D774A3" w:rsidRPr="00744575">
              <w:rPr>
                <w:rFonts w:eastAsia="Times New Roman" w:cstheme="minorHAnsi"/>
                <w:sz w:val="20"/>
              </w:rPr>
              <w:t xml:space="preserve"> </w:t>
            </w:r>
            <w:r w:rsidR="00EE584F" w:rsidRPr="00744575">
              <w:rPr>
                <w:rFonts w:eastAsia="Times New Roman" w:cstheme="minorHAnsi"/>
                <w:sz w:val="20"/>
              </w:rPr>
              <w:t>maximaal</w:t>
            </w:r>
            <w:r w:rsidR="00CD6DBD" w:rsidRPr="00744575">
              <w:rPr>
                <w:rFonts w:eastAsia="Times New Roman" w:cstheme="minorHAnsi"/>
                <w:sz w:val="20"/>
              </w:rPr>
              <w:t xml:space="preserve"> </w:t>
            </w:r>
            <w:r w:rsidR="00D774A3" w:rsidRPr="00744575">
              <w:rPr>
                <w:rFonts w:eastAsia="Times New Roman" w:cstheme="minorHAnsi"/>
                <w:sz w:val="20"/>
              </w:rPr>
              <w:t>50</w:t>
            </w:r>
            <w:r w:rsidR="00CD6DBD" w:rsidRPr="00744575">
              <w:rPr>
                <w:rFonts w:eastAsia="Times New Roman" w:cstheme="minorHAnsi"/>
                <w:sz w:val="20"/>
              </w:rPr>
              <w:t xml:space="preserve"> ml/uur</w:t>
            </w:r>
            <w:r w:rsidR="003F7C29" w:rsidRPr="00744575">
              <w:rPr>
                <w:rFonts w:eastAsia="Times New Roman" w:cstheme="minorHAnsi"/>
                <w:sz w:val="20"/>
              </w:rPr>
              <w:t>.</w:t>
            </w:r>
          </w:p>
          <w:p w:rsidR="00A73DAD" w:rsidRPr="00744575" w:rsidRDefault="00A73DAD" w:rsidP="00A73DAD">
            <w:pPr>
              <w:ind w:left="50" w:right="62"/>
              <w:jc w:val="both"/>
              <w:rPr>
                <w:rFonts w:eastAsia="Times New Roman" w:cstheme="minorHAnsi"/>
                <w:sz w:val="18"/>
                <w:szCs w:val="18"/>
              </w:rPr>
            </w:pPr>
          </w:p>
          <w:p w:rsidR="00D3541A" w:rsidRPr="00744575" w:rsidRDefault="00D3541A"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E527CD" w:rsidRPr="00744575">
              <w:rPr>
                <w:rFonts w:eastAsia="Times New Roman" w:cstheme="minorHAnsi"/>
                <w:i/>
                <w:sz w:val="18"/>
                <w:szCs w:val="18"/>
              </w:rPr>
              <w:t xml:space="preserve">dient </w:t>
            </w:r>
            <w:r w:rsidR="003F7C29" w:rsidRPr="00744575">
              <w:rPr>
                <w:rFonts w:eastAsia="Times New Roman" w:cstheme="minorHAnsi"/>
                <w:i/>
                <w:sz w:val="18"/>
                <w:szCs w:val="18"/>
              </w:rPr>
              <w:t xml:space="preserve">– ingesloten bij de Inschrijving - </w:t>
            </w:r>
            <w:r w:rsidRPr="00744575">
              <w:rPr>
                <w:rFonts w:eastAsia="Times New Roman" w:cstheme="minorHAnsi"/>
                <w:i/>
                <w:sz w:val="18"/>
                <w:szCs w:val="18"/>
              </w:rPr>
              <w:t>te specificeren</w:t>
            </w:r>
            <w:r w:rsidR="003F7C29" w:rsidRPr="00744575">
              <w:rPr>
                <w:rFonts w:eastAsia="Times New Roman" w:cstheme="minorHAnsi"/>
                <w:i/>
                <w:sz w:val="18"/>
                <w:szCs w:val="18"/>
              </w:rPr>
              <w:t>:</w:t>
            </w:r>
          </w:p>
          <w:p w:rsidR="00D3541A" w:rsidRPr="00744575" w:rsidRDefault="00D3541A"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 ultrafiltratie precies gereguleerd wordt</w:t>
            </w:r>
            <w:r w:rsidR="003F7C29" w:rsidRPr="00744575">
              <w:rPr>
                <w:rFonts w:eastAsia="Times New Roman" w:cstheme="minorHAnsi"/>
                <w:i/>
                <w:sz w:val="18"/>
                <w:szCs w:val="18"/>
              </w:rPr>
              <w:t>.</w:t>
            </w:r>
          </w:p>
          <w:p w:rsidR="00D3541A" w:rsidRPr="00744575" w:rsidRDefault="00D3541A"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Welk systeem de dialysemachine gebruikt voor (onafhankelijke)</w:t>
            </w:r>
            <w:r w:rsidR="0035180F" w:rsidRPr="00744575">
              <w:rPr>
                <w:rFonts w:eastAsia="Times New Roman" w:cstheme="minorHAnsi"/>
                <w:i/>
                <w:sz w:val="18"/>
                <w:szCs w:val="18"/>
              </w:rPr>
              <w:t xml:space="preserve"> meting/</w:t>
            </w:r>
            <w:r w:rsidRPr="00744575">
              <w:rPr>
                <w:rFonts w:eastAsia="Times New Roman" w:cstheme="minorHAnsi"/>
                <w:i/>
                <w:sz w:val="18"/>
                <w:szCs w:val="18"/>
              </w:rPr>
              <w:t xml:space="preserve"> bewaking van de ultrafi</w:t>
            </w:r>
            <w:r w:rsidRPr="00744575">
              <w:rPr>
                <w:rFonts w:eastAsia="Times New Roman" w:cstheme="minorHAnsi"/>
                <w:i/>
                <w:sz w:val="18"/>
                <w:szCs w:val="18"/>
              </w:rPr>
              <w:t>l</w:t>
            </w:r>
            <w:r w:rsidRPr="00744575">
              <w:rPr>
                <w:rFonts w:eastAsia="Times New Roman" w:cstheme="minorHAnsi"/>
                <w:i/>
                <w:sz w:val="18"/>
                <w:szCs w:val="18"/>
              </w:rPr>
              <w:t>tratie</w:t>
            </w:r>
            <w:r w:rsidR="003F7C29" w:rsidRPr="00744575">
              <w:rPr>
                <w:rFonts w:eastAsia="Times New Roman" w:cstheme="minorHAnsi"/>
                <w:i/>
                <w:sz w:val="18"/>
                <w:szCs w:val="18"/>
              </w:rPr>
              <w:t>.</w:t>
            </w:r>
          </w:p>
          <w:p w:rsidR="00D774A3" w:rsidRPr="00744575" w:rsidRDefault="00D774A3"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groot de maximale afwijking van de werkelijke ultrafiltratie per uur kan zijn</w:t>
            </w:r>
            <w:r w:rsidR="003F7C29" w:rsidRPr="00744575">
              <w:rPr>
                <w:rFonts w:eastAsia="Times New Roman" w:cstheme="minorHAnsi"/>
                <w:i/>
                <w:sz w:val="18"/>
                <w:szCs w:val="18"/>
              </w:rPr>
              <w:t>.</w:t>
            </w:r>
          </w:p>
          <w:p w:rsidR="00D3541A" w:rsidRPr="00744575" w:rsidRDefault="00D3541A"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dient met </w:t>
            </w:r>
            <w:r w:rsidR="00F3004E" w:rsidRPr="00744575">
              <w:rPr>
                <w:i/>
                <w:sz w:val="18"/>
                <w:szCs w:val="18"/>
              </w:rPr>
              <w:t>van literatuur,</w:t>
            </w:r>
            <w:r w:rsidR="00F3004E" w:rsidRPr="00744575" w:rsidDel="00F87AF0">
              <w:rPr>
                <w:i/>
                <w:sz w:val="18"/>
                <w:szCs w:val="18"/>
              </w:rPr>
              <w:t xml:space="preserve"> </w:t>
            </w:r>
            <w:r w:rsidR="00F3004E" w:rsidRPr="00744575">
              <w:rPr>
                <w:i/>
                <w:sz w:val="18"/>
                <w:szCs w:val="18"/>
              </w:rPr>
              <w:t>onafhankelijke kwaliteitsmetingen en/of eigen kwaliteitsmetingen op</w:t>
            </w:r>
            <w:r w:rsidRPr="00744575">
              <w:rPr>
                <w:rFonts w:eastAsia="Times New Roman" w:cstheme="minorHAnsi"/>
                <w:i/>
                <w:sz w:val="18"/>
                <w:szCs w:val="18"/>
              </w:rPr>
              <w:t xml:space="preserve"> </w:t>
            </w:r>
            <w:r w:rsidR="003F7C29" w:rsidRPr="00744575">
              <w:rPr>
                <w:rFonts w:eastAsia="Times New Roman" w:cstheme="minorHAnsi"/>
                <w:i/>
                <w:sz w:val="18"/>
                <w:szCs w:val="18"/>
              </w:rPr>
              <w:t xml:space="preserve">maximaal </w:t>
            </w:r>
            <w:r w:rsidRPr="00744575">
              <w:rPr>
                <w:rFonts w:eastAsia="Times New Roman" w:cstheme="minorHAnsi"/>
                <w:i/>
                <w:sz w:val="18"/>
                <w:szCs w:val="18"/>
              </w:rPr>
              <w:t>half A4 te onderbouwen hoe nauwkeurig de ultrafiltratie bij hun dialysemachine gereg</w:t>
            </w:r>
            <w:r w:rsidRPr="00744575">
              <w:rPr>
                <w:rFonts w:eastAsia="Times New Roman" w:cstheme="minorHAnsi"/>
                <w:i/>
                <w:sz w:val="18"/>
                <w:szCs w:val="18"/>
              </w:rPr>
              <w:t>u</w:t>
            </w:r>
            <w:r w:rsidRPr="00744575">
              <w:rPr>
                <w:rFonts w:eastAsia="Times New Roman" w:cstheme="minorHAnsi"/>
                <w:i/>
                <w:sz w:val="18"/>
                <w:szCs w:val="18"/>
              </w:rPr>
              <w:t>leerd kan worden</w:t>
            </w:r>
            <w:r w:rsidR="00CD6DBD" w:rsidRPr="00744575">
              <w:rPr>
                <w:rFonts w:eastAsia="Times New Roman" w:cstheme="minorHAnsi"/>
                <w:i/>
                <w:sz w:val="18"/>
                <w:szCs w:val="18"/>
              </w:rPr>
              <w:t xml:space="preserve"> en in hoeverre daarmee aan bovenstaande eis wordt voldaan</w:t>
            </w:r>
            <w:r w:rsidR="00A73DAD" w:rsidRPr="00744575">
              <w:rPr>
                <w:rFonts w:eastAsia="Times New Roman" w:cstheme="minorHAnsi"/>
                <w:i/>
                <w:sz w:val="18"/>
                <w:szCs w:val="18"/>
              </w:rPr>
              <w:t>.</w:t>
            </w:r>
          </w:p>
          <w:p w:rsidR="00D3541A" w:rsidRPr="00744575" w:rsidRDefault="00D3541A" w:rsidP="00F3004E">
            <w:pPr>
              <w:ind w:left="50" w:right="62"/>
              <w:jc w:val="both"/>
              <w:rPr>
                <w:szCs w:val="20"/>
              </w:rPr>
            </w:pPr>
          </w:p>
        </w:tc>
        <w:tc>
          <w:tcPr>
            <w:tcW w:w="840" w:type="dxa"/>
          </w:tcPr>
          <w:p w:rsidR="005B7E4B" w:rsidRPr="00744575" w:rsidRDefault="005B7E4B" w:rsidP="00FC0EB6">
            <w:pPr>
              <w:jc w:val="center"/>
              <w:rPr>
                <w:sz w:val="20"/>
                <w:szCs w:val="20"/>
              </w:rPr>
            </w:pPr>
            <w:r w:rsidRPr="00744575">
              <w:rPr>
                <w:sz w:val="20"/>
                <w:szCs w:val="20"/>
              </w:rPr>
              <w:sym w:font="Wingdings" w:char="F071"/>
            </w:r>
          </w:p>
        </w:tc>
      </w:tr>
      <w:tr w:rsidR="00D3541A" w:rsidRPr="00744575" w:rsidTr="00E1275A">
        <w:trPr>
          <w:trHeight w:val="360"/>
        </w:trPr>
        <w:tc>
          <w:tcPr>
            <w:tcW w:w="720" w:type="dxa"/>
            <w:shd w:val="clear" w:color="auto" w:fill="auto"/>
            <w:noWrap/>
          </w:tcPr>
          <w:p w:rsidR="00D3541A" w:rsidRPr="00744575" w:rsidRDefault="00D3541A" w:rsidP="00FC0EB6">
            <w:pPr>
              <w:pStyle w:val="Lijstalinea"/>
              <w:numPr>
                <w:ilvl w:val="2"/>
                <w:numId w:val="13"/>
              </w:numPr>
              <w:spacing w:line="240" w:lineRule="auto"/>
              <w:ind w:left="0" w:firstLine="0"/>
              <w:rPr>
                <w:szCs w:val="20"/>
              </w:rPr>
            </w:pPr>
          </w:p>
        </w:tc>
        <w:tc>
          <w:tcPr>
            <w:tcW w:w="7800" w:type="dxa"/>
            <w:shd w:val="clear" w:color="auto" w:fill="auto"/>
          </w:tcPr>
          <w:p w:rsidR="00D3541A" w:rsidRPr="00744575" w:rsidRDefault="00E527CD" w:rsidP="00FC0EB6">
            <w:pPr>
              <w:ind w:left="50" w:right="62"/>
              <w:jc w:val="both"/>
              <w:rPr>
                <w:rFonts w:eastAsia="Times New Roman" w:cstheme="minorHAnsi"/>
                <w:sz w:val="20"/>
              </w:rPr>
            </w:pPr>
            <w:r w:rsidRPr="00744575">
              <w:rPr>
                <w:rFonts w:eastAsia="Times New Roman" w:cstheme="minorHAnsi"/>
                <w:sz w:val="20"/>
              </w:rPr>
              <w:t>In het dialysaatcircuit zijn een of meerdere dialysaatfilters (ultrafilters) opgenomen om u</w:t>
            </w:r>
            <w:r w:rsidRPr="00744575">
              <w:rPr>
                <w:rFonts w:eastAsia="Times New Roman" w:cstheme="minorHAnsi"/>
                <w:sz w:val="20"/>
              </w:rPr>
              <w:t>l</w:t>
            </w:r>
            <w:r w:rsidRPr="00744575">
              <w:rPr>
                <w:rFonts w:eastAsia="Times New Roman" w:cstheme="minorHAnsi"/>
                <w:sz w:val="20"/>
              </w:rPr>
              <w:t>trapuur dialysaat en substitutievloeistof voor HF/HDF online te kunnen produceren.</w:t>
            </w:r>
          </w:p>
          <w:p w:rsidR="00A73DAD" w:rsidRPr="00744575" w:rsidRDefault="00A73DAD" w:rsidP="00FC0EB6">
            <w:pPr>
              <w:ind w:left="50" w:right="62"/>
              <w:jc w:val="both"/>
              <w:rPr>
                <w:rFonts w:eastAsia="Times New Roman" w:cstheme="minorHAnsi"/>
                <w:sz w:val="18"/>
                <w:szCs w:val="18"/>
              </w:rPr>
            </w:pPr>
          </w:p>
          <w:p w:rsidR="00D3541A" w:rsidRPr="00744575" w:rsidRDefault="00D3541A" w:rsidP="00FC0EB6">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3F7C29" w:rsidRPr="00744575">
              <w:rPr>
                <w:rFonts w:eastAsia="Times New Roman" w:cstheme="minorHAnsi"/>
                <w:i/>
                <w:sz w:val="18"/>
                <w:szCs w:val="18"/>
              </w:rPr>
              <w:t>dient – ingesloten bij de Inschrijving - te specificeren:</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w:t>
            </w:r>
            <w:r w:rsidR="00D3541A" w:rsidRPr="00744575">
              <w:rPr>
                <w:rFonts w:eastAsia="Times New Roman" w:cstheme="minorHAnsi"/>
                <w:i/>
                <w:sz w:val="18"/>
                <w:szCs w:val="18"/>
              </w:rPr>
              <w:t>elk membraantype in de ultrafilters gebruikt is</w:t>
            </w:r>
            <w:r w:rsidR="00956F1B" w:rsidRPr="00744575">
              <w:rPr>
                <w:rFonts w:eastAsia="Times New Roman" w:cstheme="minorHAnsi"/>
                <w:i/>
                <w:sz w:val="18"/>
                <w:szCs w:val="18"/>
              </w:rPr>
              <w:t>.</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w:t>
            </w:r>
            <w:r w:rsidR="00D3541A" w:rsidRPr="00744575">
              <w:rPr>
                <w:rFonts w:eastAsia="Times New Roman" w:cstheme="minorHAnsi"/>
                <w:i/>
                <w:sz w:val="18"/>
                <w:szCs w:val="18"/>
              </w:rPr>
              <w:t>aar de ultrafilter(s) zijn opgenomen in dialysaatcircuit</w:t>
            </w:r>
            <w:r w:rsidR="00956F1B" w:rsidRPr="00744575">
              <w:rPr>
                <w:rFonts w:eastAsia="Times New Roman" w:cstheme="minorHAnsi"/>
                <w:i/>
                <w:sz w:val="18"/>
                <w:szCs w:val="18"/>
              </w:rPr>
              <w:t>.</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w:t>
            </w:r>
            <w:r w:rsidR="00D3541A" w:rsidRPr="00744575">
              <w:rPr>
                <w:rFonts w:eastAsia="Times New Roman" w:cstheme="minorHAnsi"/>
                <w:i/>
                <w:sz w:val="18"/>
                <w:szCs w:val="18"/>
              </w:rPr>
              <w:t>oe gegarandeerd wordt dat de ultrafilter(s) goed blijven functioneren en dial</w:t>
            </w:r>
            <w:r w:rsidR="00D3541A" w:rsidRPr="00744575">
              <w:rPr>
                <w:rFonts w:eastAsia="Times New Roman" w:cstheme="minorHAnsi"/>
                <w:i/>
                <w:sz w:val="18"/>
                <w:szCs w:val="18"/>
              </w:rPr>
              <w:t>y</w:t>
            </w:r>
            <w:r w:rsidR="00D3541A" w:rsidRPr="00744575">
              <w:rPr>
                <w:rFonts w:eastAsia="Times New Roman" w:cstheme="minorHAnsi"/>
                <w:i/>
                <w:sz w:val="18"/>
                <w:szCs w:val="18"/>
              </w:rPr>
              <w:t>saat/substitutievloeistof vrij blijven van contaminatie</w:t>
            </w:r>
            <w:r w:rsidR="00956F1B" w:rsidRPr="00744575">
              <w:rPr>
                <w:rFonts w:eastAsia="Times New Roman" w:cstheme="minorHAnsi"/>
                <w:i/>
                <w:sz w:val="18"/>
                <w:szCs w:val="18"/>
              </w:rPr>
              <w:t>.</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w:t>
            </w:r>
            <w:r w:rsidR="00D3541A" w:rsidRPr="00744575">
              <w:rPr>
                <w:rFonts w:eastAsia="Times New Roman" w:cstheme="minorHAnsi"/>
                <w:i/>
                <w:sz w:val="18"/>
                <w:szCs w:val="18"/>
              </w:rPr>
              <w:t>oe de dialysemachine de kwaliteit van het ultrapure dialysaat/de substitutievloeistof (continu) bewaakt</w:t>
            </w:r>
            <w:r w:rsidR="00956F1B" w:rsidRPr="00744575">
              <w:rPr>
                <w:rFonts w:eastAsia="Times New Roman" w:cstheme="minorHAnsi"/>
                <w:i/>
                <w:sz w:val="18"/>
                <w:szCs w:val="18"/>
              </w:rPr>
              <w:t>.</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w:t>
            </w:r>
            <w:r w:rsidR="00D3541A" w:rsidRPr="00744575">
              <w:rPr>
                <w:rFonts w:eastAsia="Times New Roman" w:cstheme="minorHAnsi"/>
                <w:i/>
                <w:sz w:val="18"/>
                <w:szCs w:val="18"/>
              </w:rPr>
              <w:t>oe vaak de ultrafilter(s) gewisseld moeten worden (in bedrijfsuren van dialysemachine</w:t>
            </w:r>
            <w:r w:rsidR="00CD6DBD" w:rsidRPr="00744575">
              <w:rPr>
                <w:rFonts w:eastAsia="Times New Roman" w:cstheme="minorHAnsi"/>
                <w:i/>
                <w:sz w:val="18"/>
                <w:szCs w:val="18"/>
              </w:rPr>
              <w:t xml:space="preserve"> en/of tijd</w:t>
            </w:r>
            <w:r w:rsidR="00CD6DBD" w:rsidRPr="00744575">
              <w:rPr>
                <w:rFonts w:eastAsia="Times New Roman" w:cstheme="minorHAnsi"/>
                <w:i/>
                <w:sz w:val="18"/>
                <w:szCs w:val="18"/>
              </w:rPr>
              <w:t>s</w:t>
            </w:r>
            <w:r w:rsidR="00CD6DBD" w:rsidRPr="00744575">
              <w:rPr>
                <w:rFonts w:eastAsia="Times New Roman" w:cstheme="minorHAnsi"/>
                <w:i/>
                <w:sz w:val="18"/>
                <w:szCs w:val="18"/>
              </w:rPr>
              <w:t>periode</w:t>
            </w:r>
            <w:r w:rsidR="00D3541A" w:rsidRPr="00744575">
              <w:rPr>
                <w:rFonts w:eastAsia="Times New Roman" w:cstheme="minorHAnsi"/>
                <w:i/>
                <w:sz w:val="18"/>
                <w:szCs w:val="18"/>
              </w:rPr>
              <w:t>)</w:t>
            </w:r>
            <w:r w:rsidR="00956F1B" w:rsidRPr="00744575">
              <w:rPr>
                <w:rFonts w:eastAsia="Times New Roman" w:cstheme="minorHAnsi"/>
                <w:i/>
                <w:sz w:val="18"/>
                <w:szCs w:val="18"/>
              </w:rPr>
              <w:t>.</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w:t>
            </w:r>
            <w:r w:rsidR="00D3541A" w:rsidRPr="00744575">
              <w:rPr>
                <w:rFonts w:eastAsia="Times New Roman" w:cstheme="minorHAnsi"/>
                <w:i/>
                <w:sz w:val="18"/>
                <w:szCs w:val="18"/>
              </w:rPr>
              <w:t>at de kosten van de ultrafilter(s) zijn</w:t>
            </w:r>
            <w:r w:rsidR="00956F1B" w:rsidRPr="00744575">
              <w:rPr>
                <w:rFonts w:eastAsia="Times New Roman" w:cstheme="minorHAnsi"/>
                <w:i/>
                <w:sz w:val="18"/>
                <w:szCs w:val="18"/>
              </w:rPr>
              <w:t>.</w:t>
            </w:r>
          </w:p>
          <w:p w:rsidR="00D3541A" w:rsidRPr="00744575" w:rsidRDefault="00A73DA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O</w:t>
            </w:r>
            <w:r w:rsidR="00D3541A" w:rsidRPr="00744575">
              <w:rPr>
                <w:rFonts w:eastAsia="Times New Roman" w:cstheme="minorHAnsi"/>
                <w:i/>
                <w:sz w:val="18"/>
                <w:szCs w:val="18"/>
              </w:rPr>
              <w:t xml:space="preserve">f er een </w:t>
            </w:r>
            <w:r w:rsidR="00E527CD" w:rsidRPr="00744575">
              <w:rPr>
                <w:rFonts w:eastAsia="Times New Roman" w:cstheme="minorHAnsi"/>
                <w:i/>
                <w:sz w:val="18"/>
                <w:szCs w:val="18"/>
              </w:rPr>
              <w:t>disposable</w:t>
            </w:r>
            <w:r w:rsidR="00D3541A" w:rsidRPr="00744575">
              <w:rPr>
                <w:rFonts w:eastAsia="Times New Roman" w:cstheme="minorHAnsi"/>
                <w:i/>
                <w:sz w:val="18"/>
                <w:szCs w:val="18"/>
              </w:rPr>
              <w:t xml:space="preserve"> ultrafilter in de substitutielijn van de </w:t>
            </w:r>
            <w:r w:rsidR="00CD54C5" w:rsidRPr="00744575">
              <w:rPr>
                <w:rFonts w:eastAsia="Times New Roman" w:cstheme="minorHAnsi"/>
                <w:i/>
                <w:sz w:val="18"/>
                <w:szCs w:val="18"/>
              </w:rPr>
              <w:t>bloedlijnenset</w:t>
            </w:r>
            <w:r w:rsidR="00D3541A" w:rsidRPr="00744575">
              <w:rPr>
                <w:rFonts w:eastAsia="Times New Roman" w:cstheme="minorHAnsi"/>
                <w:i/>
                <w:sz w:val="18"/>
                <w:szCs w:val="18"/>
              </w:rPr>
              <w:t xml:space="preserve"> </w:t>
            </w:r>
            <w:r w:rsidR="00DB7152" w:rsidRPr="00744575">
              <w:rPr>
                <w:rFonts w:eastAsia="Times New Roman" w:cstheme="minorHAnsi"/>
                <w:i/>
                <w:sz w:val="18"/>
                <w:szCs w:val="18"/>
              </w:rPr>
              <w:t>vereist is</w:t>
            </w:r>
            <w:r w:rsidR="00956F1B" w:rsidRPr="00744575">
              <w:rPr>
                <w:rFonts w:eastAsia="Times New Roman" w:cstheme="minorHAnsi"/>
                <w:i/>
                <w:sz w:val="18"/>
                <w:szCs w:val="18"/>
              </w:rPr>
              <w:t>.</w:t>
            </w:r>
          </w:p>
          <w:p w:rsidR="00D3541A" w:rsidRPr="00744575" w:rsidRDefault="00D3541A"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dient met </w:t>
            </w:r>
            <w:r w:rsidR="00F3004E" w:rsidRPr="00744575">
              <w:rPr>
                <w:i/>
                <w:sz w:val="18"/>
                <w:szCs w:val="18"/>
              </w:rPr>
              <w:t>behulp van literatuur, onafhankelijke kwaliteitsmetingen en/of eigen kwaliteit</w:t>
            </w:r>
            <w:r w:rsidR="00F3004E" w:rsidRPr="00744575">
              <w:rPr>
                <w:i/>
                <w:sz w:val="18"/>
                <w:szCs w:val="18"/>
              </w:rPr>
              <w:t>s</w:t>
            </w:r>
            <w:r w:rsidR="00F3004E" w:rsidRPr="00744575">
              <w:rPr>
                <w:i/>
                <w:sz w:val="18"/>
                <w:szCs w:val="18"/>
              </w:rPr>
              <w:t>metingen op</w:t>
            </w:r>
            <w:r w:rsidRPr="00744575">
              <w:rPr>
                <w:rFonts w:eastAsia="Times New Roman" w:cstheme="minorHAnsi"/>
                <w:i/>
                <w:sz w:val="18"/>
                <w:szCs w:val="18"/>
              </w:rPr>
              <w:t xml:space="preserve"> </w:t>
            </w:r>
            <w:r w:rsidR="003F7C29" w:rsidRPr="00744575">
              <w:rPr>
                <w:rFonts w:eastAsia="Times New Roman" w:cstheme="minorHAnsi"/>
                <w:i/>
                <w:sz w:val="18"/>
                <w:szCs w:val="18"/>
              </w:rPr>
              <w:t xml:space="preserve">maximaal </w:t>
            </w:r>
            <w:r w:rsidRPr="00744575">
              <w:rPr>
                <w:rFonts w:eastAsia="Times New Roman" w:cstheme="minorHAnsi"/>
                <w:i/>
                <w:sz w:val="18"/>
                <w:szCs w:val="18"/>
              </w:rPr>
              <w:t>één A4 te onderbouwen dat de microbiologische kwaliteit van de substituti</w:t>
            </w:r>
            <w:r w:rsidRPr="00744575">
              <w:rPr>
                <w:rFonts w:eastAsia="Times New Roman" w:cstheme="minorHAnsi"/>
                <w:i/>
                <w:sz w:val="18"/>
                <w:szCs w:val="18"/>
              </w:rPr>
              <w:t>e</w:t>
            </w:r>
            <w:r w:rsidRPr="00744575">
              <w:rPr>
                <w:rFonts w:eastAsia="Times New Roman" w:cstheme="minorHAnsi"/>
                <w:i/>
                <w:sz w:val="18"/>
                <w:szCs w:val="18"/>
              </w:rPr>
              <w:t>vloeistof bij hun dialysemachine te allen tijde gegarandeerd is als de dialysemachines volgens voo</w:t>
            </w:r>
            <w:r w:rsidRPr="00744575">
              <w:rPr>
                <w:rFonts w:eastAsia="Times New Roman" w:cstheme="minorHAnsi"/>
                <w:i/>
                <w:sz w:val="18"/>
                <w:szCs w:val="18"/>
              </w:rPr>
              <w:t>r</w:t>
            </w:r>
            <w:r w:rsidRPr="00744575">
              <w:rPr>
                <w:rFonts w:eastAsia="Times New Roman" w:cstheme="minorHAnsi"/>
                <w:i/>
                <w:sz w:val="18"/>
                <w:szCs w:val="18"/>
              </w:rPr>
              <w:t>schrift van de leverancier ingezet worden</w:t>
            </w:r>
            <w:r w:rsidR="00956F1B" w:rsidRPr="00744575">
              <w:rPr>
                <w:rFonts w:eastAsia="Times New Roman" w:cstheme="minorHAnsi"/>
                <w:i/>
                <w:sz w:val="18"/>
                <w:szCs w:val="18"/>
              </w:rPr>
              <w:t>.</w:t>
            </w:r>
          </w:p>
          <w:p w:rsidR="00A73DAD" w:rsidRPr="00744575" w:rsidRDefault="00A73DAD" w:rsidP="00A73DAD">
            <w:pPr>
              <w:ind w:left="50" w:right="62"/>
              <w:jc w:val="both"/>
              <w:rPr>
                <w:rFonts w:eastAsia="Times New Roman" w:cstheme="minorHAnsi"/>
                <w:i/>
                <w:sz w:val="18"/>
                <w:szCs w:val="18"/>
              </w:rPr>
            </w:pPr>
          </w:p>
          <w:p w:rsidR="00D3541A" w:rsidRPr="00744575" w:rsidRDefault="00AD0A5F" w:rsidP="00A73DAD">
            <w:pPr>
              <w:ind w:left="50" w:right="62"/>
              <w:jc w:val="both"/>
              <w:rPr>
                <w:rFonts w:eastAsia="Times New Roman" w:cstheme="minorHAnsi"/>
                <w:i/>
                <w:sz w:val="18"/>
                <w:szCs w:val="18"/>
              </w:rPr>
            </w:pPr>
            <w:r w:rsidRPr="00744575">
              <w:rPr>
                <w:rFonts w:eastAsia="Times New Roman" w:cstheme="minorHAnsi"/>
                <w:i/>
                <w:sz w:val="18"/>
                <w:szCs w:val="18"/>
              </w:rPr>
              <w:t>De kosten van de ultrafilter(s) dient Inschrijver in bijlage3 ‘Prijsopgavenformulier’ te specificeren</w:t>
            </w:r>
            <w:r w:rsidR="00581D75" w:rsidRPr="00744575">
              <w:rPr>
                <w:rFonts w:eastAsia="Times New Roman" w:cstheme="minorHAnsi"/>
                <w:i/>
                <w:sz w:val="18"/>
                <w:szCs w:val="18"/>
              </w:rPr>
              <w:t xml:space="preserve"> (ko</w:t>
            </w:r>
            <w:r w:rsidR="00581D75" w:rsidRPr="00744575">
              <w:rPr>
                <w:rFonts w:eastAsia="Times New Roman" w:cstheme="minorHAnsi"/>
                <w:i/>
                <w:sz w:val="18"/>
                <w:szCs w:val="18"/>
              </w:rPr>
              <w:t>s</w:t>
            </w:r>
            <w:r w:rsidR="00581D75" w:rsidRPr="00744575">
              <w:rPr>
                <w:rFonts w:eastAsia="Times New Roman" w:cstheme="minorHAnsi"/>
                <w:i/>
                <w:sz w:val="18"/>
                <w:szCs w:val="18"/>
              </w:rPr>
              <w:t>ten per 100 bedrijfsuren)</w:t>
            </w:r>
            <w:r w:rsidR="00956F1B" w:rsidRPr="00744575">
              <w:rPr>
                <w:rFonts w:eastAsia="Times New Roman" w:cstheme="minorHAnsi"/>
                <w:i/>
                <w:sz w:val="18"/>
                <w:szCs w:val="18"/>
              </w:rPr>
              <w:t>.</w:t>
            </w:r>
          </w:p>
          <w:p w:rsidR="00956F1B" w:rsidRPr="00744575" w:rsidRDefault="00956F1B" w:rsidP="00FC0EB6">
            <w:pPr>
              <w:ind w:right="62"/>
              <w:jc w:val="both"/>
              <w:rPr>
                <w:szCs w:val="20"/>
              </w:rPr>
            </w:pPr>
          </w:p>
        </w:tc>
        <w:tc>
          <w:tcPr>
            <w:tcW w:w="840" w:type="dxa"/>
          </w:tcPr>
          <w:p w:rsidR="00D3541A" w:rsidRPr="00744575" w:rsidRDefault="00D3541A" w:rsidP="00FC0EB6">
            <w:pPr>
              <w:jc w:val="center"/>
              <w:rPr>
                <w:sz w:val="20"/>
                <w:szCs w:val="20"/>
              </w:rPr>
            </w:pPr>
            <w:r w:rsidRPr="00744575">
              <w:rPr>
                <w:sz w:val="20"/>
                <w:szCs w:val="20"/>
              </w:rPr>
              <w:sym w:font="Wingdings" w:char="F071"/>
            </w:r>
          </w:p>
        </w:tc>
      </w:tr>
      <w:tr w:rsidR="00610E1D" w:rsidRPr="00744575" w:rsidTr="00E1275A">
        <w:trPr>
          <w:trHeight w:val="360"/>
        </w:trPr>
        <w:tc>
          <w:tcPr>
            <w:tcW w:w="720" w:type="dxa"/>
            <w:shd w:val="clear" w:color="auto" w:fill="auto"/>
            <w:noWrap/>
          </w:tcPr>
          <w:p w:rsidR="00610E1D" w:rsidRPr="00744575" w:rsidRDefault="00610E1D" w:rsidP="00FC0EB6">
            <w:pPr>
              <w:pStyle w:val="Lijstalinea"/>
              <w:numPr>
                <w:ilvl w:val="2"/>
                <w:numId w:val="13"/>
              </w:numPr>
              <w:spacing w:line="240" w:lineRule="auto"/>
              <w:ind w:left="0" w:firstLine="0"/>
              <w:rPr>
                <w:szCs w:val="20"/>
              </w:rPr>
            </w:pPr>
          </w:p>
        </w:tc>
        <w:tc>
          <w:tcPr>
            <w:tcW w:w="7800" w:type="dxa"/>
            <w:shd w:val="clear" w:color="auto" w:fill="auto"/>
          </w:tcPr>
          <w:p w:rsidR="00610E1D" w:rsidRPr="00744575" w:rsidRDefault="00E527CD" w:rsidP="00FC0EB6">
            <w:pPr>
              <w:ind w:left="50" w:right="62"/>
              <w:jc w:val="both"/>
              <w:rPr>
                <w:rFonts w:eastAsia="Times New Roman" w:cstheme="minorHAnsi"/>
                <w:sz w:val="20"/>
              </w:rPr>
            </w:pPr>
            <w:r w:rsidRPr="00744575">
              <w:rPr>
                <w:rFonts w:eastAsia="Times New Roman" w:cstheme="minorHAnsi"/>
                <w:sz w:val="20"/>
              </w:rPr>
              <w:t>In het dialysaatcircuit zijn meerdere monsterpunten opgenomen om de microbiologische kwaliteit van het RO water en de substitutievloeistof voor HF/HDF online te kunnen testen.</w:t>
            </w:r>
          </w:p>
          <w:p w:rsidR="0025037A" w:rsidRPr="00744575" w:rsidRDefault="0025037A" w:rsidP="00FC0EB6">
            <w:pPr>
              <w:ind w:left="50" w:right="62"/>
              <w:jc w:val="both"/>
              <w:rPr>
                <w:rFonts w:eastAsia="Times New Roman" w:cstheme="minorHAnsi"/>
                <w:sz w:val="18"/>
                <w:szCs w:val="18"/>
              </w:rPr>
            </w:pPr>
          </w:p>
          <w:p w:rsidR="00610E1D" w:rsidRPr="00744575" w:rsidRDefault="00610E1D" w:rsidP="00FC0EB6">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3F7C29" w:rsidRPr="00744575">
              <w:rPr>
                <w:rFonts w:eastAsia="Times New Roman" w:cstheme="minorHAnsi"/>
                <w:i/>
                <w:sz w:val="18"/>
                <w:szCs w:val="18"/>
              </w:rPr>
              <w:t>dient – ingesloten bij de Inschrijving - te specificeren</w:t>
            </w:r>
            <w:r w:rsidR="00956F1B" w:rsidRPr="00744575">
              <w:rPr>
                <w:rFonts w:eastAsia="Times New Roman" w:cstheme="minorHAnsi"/>
                <w:i/>
                <w:sz w:val="18"/>
                <w:szCs w:val="18"/>
              </w:rPr>
              <w:t>:</w:t>
            </w:r>
          </w:p>
          <w:p w:rsidR="00610E1D" w:rsidRPr="00744575" w:rsidRDefault="00610E1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Waar deze monsterpunten in het dialysecircuit gelokaliseerd zijn (met name ten opzichte van de ultrafilters)</w:t>
            </w:r>
            <w:r w:rsidR="00956F1B" w:rsidRPr="00744575">
              <w:rPr>
                <w:rFonts w:eastAsia="Times New Roman" w:cstheme="minorHAnsi"/>
                <w:i/>
                <w:sz w:val="18"/>
                <w:szCs w:val="18"/>
              </w:rPr>
              <w:t>.</w:t>
            </w:r>
          </w:p>
          <w:p w:rsidR="00C812DC" w:rsidRPr="00744575" w:rsidRDefault="00610E1D" w:rsidP="009839BC">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Op welke wijze water- en dialysaatmonsters op de monsterpunten afgenomen kunnen worden</w:t>
            </w:r>
            <w:r w:rsidR="00956F1B" w:rsidRPr="00744575">
              <w:rPr>
                <w:rFonts w:eastAsia="Times New Roman" w:cstheme="minorHAnsi"/>
                <w:i/>
                <w:sz w:val="18"/>
                <w:szCs w:val="18"/>
              </w:rPr>
              <w:t>.</w:t>
            </w:r>
          </w:p>
          <w:p w:rsidR="0018265C" w:rsidRPr="00744575" w:rsidRDefault="0018265C" w:rsidP="00FC0EB6">
            <w:pPr>
              <w:ind w:right="62"/>
              <w:jc w:val="both"/>
              <w:rPr>
                <w:szCs w:val="20"/>
              </w:rPr>
            </w:pPr>
          </w:p>
        </w:tc>
        <w:tc>
          <w:tcPr>
            <w:tcW w:w="840" w:type="dxa"/>
          </w:tcPr>
          <w:p w:rsidR="00610E1D" w:rsidRPr="00744575" w:rsidRDefault="00610E1D" w:rsidP="00FC0EB6">
            <w:pPr>
              <w:jc w:val="center"/>
              <w:rPr>
                <w:sz w:val="20"/>
                <w:szCs w:val="20"/>
              </w:rPr>
            </w:pPr>
            <w:r w:rsidRPr="00744575">
              <w:rPr>
                <w:sz w:val="20"/>
                <w:szCs w:val="20"/>
              </w:rPr>
              <w:sym w:font="Wingdings" w:char="F071"/>
            </w:r>
          </w:p>
        </w:tc>
      </w:tr>
      <w:tr w:rsidR="0018265C" w:rsidRPr="00744575" w:rsidTr="00E1275A">
        <w:trPr>
          <w:trHeight w:val="360"/>
        </w:trPr>
        <w:tc>
          <w:tcPr>
            <w:tcW w:w="720" w:type="dxa"/>
            <w:shd w:val="clear" w:color="auto" w:fill="auto"/>
            <w:noWrap/>
          </w:tcPr>
          <w:p w:rsidR="0018265C" w:rsidRPr="00744575" w:rsidRDefault="0018265C" w:rsidP="00FC0EB6">
            <w:pPr>
              <w:pStyle w:val="Lijstalinea"/>
              <w:numPr>
                <w:ilvl w:val="2"/>
                <w:numId w:val="13"/>
              </w:numPr>
              <w:spacing w:line="240" w:lineRule="auto"/>
              <w:ind w:left="0" w:firstLine="0"/>
              <w:rPr>
                <w:szCs w:val="20"/>
              </w:rPr>
            </w:pPr>
          </w:p>
        </w:tc>
        <w:tc>
          <w:tcPr>
            <w:tcW w:w="7800" w:type="dxa"/>
            <w:shd w:val="clear" w:color="auto" w:fill="auto"/>
          </w:tcPr>
          <w:p w:rsidR="0018265C" w:rsidRPr="00744575" w:rsidRDefault="0018265C" w:rsidP="00A73DAD">
            <w:pPr>
              <w:ind w:left="50" w:right="62"/>
              <w:jc w:val="both"/>
              <w:rPr>
                <w:rFonts w:eastAsia="Times New Roman" w:cstheme="minorHAnsi"/>
                <w:sz w:val="20"/>
              </w:rPr>
            </w:pPr>
            <w:r w:rsidRPr="00744575">
              <w:rPr>
                <w:rFonts w:eastAsia="Times New Roman" w:cstheme="minorHAnsi"/>
                <w:sz w:val="20"/>
              </w:rPr>
              <w:t xml:space="preserve">Mogelijkheid voor automatische </w:t>
            </w:r>
            <w:r w:rsidR="00E527CD" w:rsidRPr="00744575">
              <w:rPr>
                <w:rFonts w:eastAsia="Times New Roman" w:cstheme="minorHAnsi"/>
                <w:sz w:val="20"/>
              </w:rPr>
              <w:t>online</w:t>
            </w:r>
            <w:r w:rsidRPr="00744575">
              <w:rPr>
                <w:rFonts w:eastAsia="Times New Roman" w:cstheme="minorHAnsi"/>
                <w:sz w:val="20"/>
              </w:rPr>
              <w:t xml:space="preserve"> priming van kunstnier met substitutievloeistof ti</w:t>
            </w:r>
            <w:r w:rsidRPr="00744575">
              <w:rPr>
                <w:rFonts w:eastAsia="Times New Roman" w:cstheme="minorHAnsi"/>
                <w:sz w:val="20"/>
              </w:rPr>
              <w:t>j</w:t>
            </w:r>
            <w:r w:rsidRPr="00744575">
              <w:rPr>
                <w:rFonts w:eastAsia="Times New Roman" w:cstheme="minorHAnsi"/>
                <w:sz w:val="20"/>
              </w:rPr>
              <w:t>dens alle behandelingsvormen (HD &amp; HDF)</w:t>
            </w:r>
            <w:r w:rsidR="00956F1B" w:rsidRPr="00744575">
              <w:rPr>
                <w:rFonts w:eastAsia="Times New Roman" w:cstheme="minorHAnsi"/>
                <w:sz w:val="20"/>
              </w:rPr>
              <w:t>.</w:t>
            </w:r>
          </w:p>
          <w:p w:rsidR="0018265C" w:rsidRPr="00744575" w:rsidRDefault="0018265C" w:rsidP="0057779A">
            <w:pPr>
              <w:ind w:left="50" w:right="62"/>
              <w:jc w:val="both"/>
              <w:rPr>
                <w:rFonts w:eastAsia="Times New Roman" w:cstheme="minorHAnsi"/>
                <w:sz w:val="20"/>
              </w:rPr>
            </w:pPr>
          </w:p>
        </w:tc>
        <w:tc>
          <w:tcPr>
            <w:tcW w:w="840" w:type="dxa"/>
          </w:tcPr>
          <w:p w:rsidR="0018265C" w:rsidRPr="00744575" w:rsidRDefault="0018265C" w:rsidP="00FC0EB6">
            <w:pPr>
              <w:jc w:val="center"/>
              <w:rPr>
                <w:sz w:val="20"/>
                <w:szCs w:val="20"/>
              </w:rPr>
            </w:pPr>
            <w:r w:rsidRPr="00744575">
              <w:rPr>
                <w:sz w:val="20"/>
                <w:szCs w:val="20"/>
              </w:rPr>
              <w:sym w:font="Wingdings" w:char="F071"/>
            </w:r>
          </w:p>
        </w:tc>
      </w:tr>
      <w:tr w:rsidR="0018265C" w:rsidRPr="00744575" w:rsidTr="00E1275A">
        <w:trPr>
          <w:trHeight w:val="360"/>
        </w:trPr>
        <w:tc>
          <w:tcPr>
            <w:tcW w:w="720" w:type="dxa"/>
            <w:shd w:val="clear" w:color="auto" w:fill="auto"/>
            <w:noWrap/>
          </w:tcPr>
          <w:p w:rsidR="0018265C" w:rsidRPr="00744575" w:rsidRDefault="0018265C" w:rsidP="00FC0EB6">
            <w:pPr>
              <w:pStyle w:val="Lijstalinea"/>
              <w:numPr>
                <w:ilvl w:val="2"/>
                <w:numId w:val="13"/>
              </w:numPr>
              <w:spacing w:line="240" w:lineRule="auto"/>
              <w:ind w:left="0" w:firstLine="0"/>
              <w:rPr>
                <w:szCs w:val="20"/>
              </w:rPr>
            </w:pPr>
          </w:p>
        </w:tc>
        <w:tc>
          <w:tcPr>
            <w:tcW w:w="7800" w:type="dxa"/>
            <w:shd w:val="clear" w:color="auto" w:fill="auto"/>
          </w:tcPr>
          <w:p w:rsidR="0018265C" w:rsidRPr="00744575" w:rsidRDefault="0018265C" w:rsidP="00A73DAD">
            <w:pPr>
              <w:ind w:left="50" w:right="62"/>
              <w:jc w:val="both"/>
              <w:rPr>
                <w:rFonts w:eastAsia="Times New Roman" w:cstheme="minorHAnsi"/>
                <w:sz w:val="20"/>
              </w:rPr>
            </w:pPr>
            <w:r w:rsidRPr="00744575">
              <w:rPr>
                <w:rFonts w:eastAsia="Times New Roman" w:cstheme="minorHAnsi"/>
                <w:sz w:val="20"/>
              </w:rPr>
              <w:t>Mogelijkheid om tijdens hemodialyse substitutievloeistof in bloedbaan te kunnen infund</w:t>
            </w:r>
            <w:r w:rsidRPr="00744575">
              <w:rPr>
                <w:rFonts w:eastAsia="Times New Roman" w:cstheme="minorHAnsi"/>
                <w:sz w:val="20"/>
              </w:rPr>
              <w:t>e</w:t>
            </w:r>
            <w:r w:rsidRPr="00744575">
              <w:rPr>
                <w:rFonts w:eastAsia="Times New Roman" w:cstheme="minorHAnsi"/>
                <w:sz w:val="20"/>
              </w:rPr>
              <w:t>ren zodat er geen losse NaCl 0.9% zakken gebruikt hoeven te worden</w:t>
            </w:r>
            <w:r w:rsidR="00956F1B" w:rsidRPr="00744575">
              <w:rPr>
                <w:rFonts w:eastAsia="Times New Roman" w:cstheme="minorHAnsi"/>
                <w:sz w:val="20"/>
              </w:rPr>
              <w:t>.</w:t>
            </w:r>
          </w:p>
          <w:p w:rsidR="0018265C" w:rsidRPr="00744575" w:rsidRDefault="0018265C" w:rsidP="0057779A">
            <w:pPr>
              <w:ind w:left="50" w:right="62"/>
              <w:jc w:val="both"/>
              <w:rPr>
                <w:rFonts w:eastAsia="Times New Roman" w:cstheme="minorHAnsi"/>
                <w:sz w:val="20"/>
              </w:rPr>
            </w:pPr>
          </w:p>
        </w:tc>
        <w:tc>
          <w:tcPr>
            <w:tcW w:w="840" w:type="dxa"/>
          </w:tcPr>
          <w:p w:rsidR="0018265C" w:rsidRPr="00744575" w:rsidRDefault="0018265C" w:rsidP="00FC0EB6">
            <w:pPr>
              <w:jc w:val="center"/>
              <w:rPr>
                <w:sz w:val="20"/>
                <w:szCs w:val="20"/>
              </w:rPr>
            </w:pPr>
            <w:r w:rsidRPr="00744575">
              <w:rPr>
                <w:sz w:val="20"/>
                <w:szCs w:val="20"/>
              </w:rPr>
              <w:sym w:font="Wingdings" w:char="F071"/>
            </w:r>
          </w:p>
        </w:tc>
      </w:tr>
      <w:tr w:rsidR="0018265C" w:rsidRPr="00744575" w:rsidTr="00E1275A">
        <w:trPr>
          <w:trHeight w:val="360"/>
        </w:trPr>
        <w:tc>
          <w:tcPr>
            <w:tcW w:w="720" w:type="dxa"/>
            <w:shd w:val="clear" w:color="auto" w:fill="auto"/>
            <w:noWrap/>
          </w:tcPr>
          <w:p w:rsidR="0018265C" w:rsidRPr="00744575" w:rsidRDefault="0018265C" w:rsidP="00FC0EB6">
            <w:pPr>
              <w:pStyle w:val="Lijstalinea"/>
              <w:numPr>
                <w:ilvl w:val="2"/>
                <w:numId w:val="13"/>
              </w:numPr>
              <w:spacing w:line="240" w:lineRule="auto"/>
              <w:ind w:left="0" w:firstLine="0"/>
              <w:rPr>
                <w:szCs w:val="20"/>
              </w:rPr>
            </w:pPr>
          </w:p>
        </w:tc>
        <w:tc>
          <w:tcPr>
            <w:tcW w:w="7800" w:type="dxa"/>
            <w:shd w:val="clear" w:color="auto" w:fill="auto"/>
          </w:tcPr>
          <w:p w:rsidR="0018265C" w:rsidRPr="00744575" w:rsidRDefault="0018265C" w:rsidP="00A73DAD">
            <w:pPr>
              <w:ind w:left="50" w:right="62"/>
              <w:jc w:val="both"/>
              <w:rPr>
                <w:rFonts w:eastAsia="Times New Roman" w:cstheme="minorHAnsi"/>
                <w:sz w:val="20"/>
              </w:rPr>
            </w:pPr>
            <w:r w:rsidRPr="00744575">
              <w:rPr>
                <w:rFonts w:eastAsia="Times New Roman" w:cstheme="minorHAnsi"/>
                <w:sz w:val="20"/>
              </w:rPr>
              <w:t xml:space="preserve">Mogelijkheid om HDF volume te </w:t>
            </w:r>
            <w:r w:rsidR="00956F1B" w:rsidRPr="00744575">
              <w:rPr>
                <w:rFonts w:eastAsia="Times New Roman" w:cstheme="minorHAnsi"/>
                <w:sz w:val="20"/>
              </w:rPr>
              <w:t>optimaliseren bijvoorbeeld door:</w:t>
            </w:r>
          </w:p>
          <w:p w:rsidR="0018265C" w:rsidRPr="00744575" w:rsidRDefault="00956F1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D</w:t>
            </w:r>
            <w:r w:rsidR="0018265C" w:rsidRPr="00744575">
              <w:rPr>
                <w:rFonts w:eastAsia="Times New Roman" w:cstheme="minorHAnsi"/>
              </w:rPr>
              <w:t>ialysemachine ultrafiltratievolume automatisch aan te laten passen aan veranderingen in TMP en/of drukverval over kunstnier</w:t>
            </w:r>
            <w:r w:rsidRPr="00744575">
              <w:rPr>
                <w:rFonts w:eastAsia="Times New Roman" w:cstheme="minorHAnsi"/>
              </w:rPr>
              <w:t>.</w:t>
            </w:r>
          </w:p>
          <w:p w:rsidR="0018265C" w:rsidRPr="00744575" w:rsidRDefault="00956F1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D</w:t>
            </w:r>
            <w:r w:rsidR="0018265C" w:rsidRPr="00744575">
              <w:rPr>
                <w:rFonts w:eastAsia="Times New Roman" w:cstheme="minorHAnsi"/>
              </w:rPr>
              <w:t>ialysemachine automatisch extra substitutievloeistof te laten infunde</w:t>
            </w:r>
            <w:r w:rsidRPr="00744575">
              <w:rPr>
                <w:rFonts w:eastAsia="Times New Roman" w:cstheme="minorHAnsi"/>
              </w:rPr>
              <w:t>ren vóór de kuns</w:t>
            </w:r>
            <w:r w:rsidRPr="00744575">
              <w:rPr>
                <w:rFonts w:eastAsia="Times New Roman" w:cstheme="minorHAnsi"/>
              </w:rPr>
              <w:t>t</w:t>
            </w:r>
            <w:r w:rsidRPr="00744575">
              <w:rPr>
                <w:rFonts w:eastAsia="Times New Roman" w:cstheme="minorHAnsi"/>
              </w:rPr>
              <w:t>nier.</w:t>
            </w:r>
          </w:p>
          <w:p w:rsidR="0018265C" w:rsidRPr="00744575" w:rsidRDefault="00956F1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D</w:t>
            </w:r>
            <w:r w:rsidR="0018265C" w:rsidRPr="00744575">
              <w:rPr>
                <w:rFonts w:eastAsia="Times New Roman" w:cstheme="minorHAnsi"/>
              </w:rPr>
              <w:t>ialysemachine bewust kortdurend backflow van dialysaat over kunstnier te laten uitvo</w:t>
            </w:r>
            <w:r w:rsidR="0018265C" w:rsidRPr="00744575">
              <w:rPr>
                <w:rFonts w:eastAsia="Times New Roman" w:cstheme="minorHAnsi"/>
              </w:rPr>
              <w:t>e</w:t>
            </w:r>
            <w:r w:rsidR="0018265C" w:rsidRPr="00744575">
              <w:rPr>
                <w:rFonts w:eastAsia="Times New Roman" w:cstheme="minorHAnsi"/>
              </w:rPr>
              <w:t>ren om eiwitneerslagen weg te kunnen spoelen</w:t>
            </w:r>
            <w:r w:rsidRPr="00744575">
              <w:rPr>
                <w:rFonts w:eastAsia="Times New Roman" w:cstheme="minorHAnsi"/>
              </w:rPr>
              <w:t>.</w:t>
            </w:r>
          </w:p>
          <w:p w:rsidR="00A73DAD" w:rsidRPr="00744575" w:rsidRDefault="00A73DAD" w:rsidP="00A73DAD">
            <w:pPr>
              <w:ind w:left="50" w:right="62"/>
              <w:jc w:val="both"/>
              <w:rPr>
                <w:rFonts w:eastAsia="Times New Roman" w:cstheme="minorHAnsi"/>
                <w:sz w:val="18"/>
                <w:szCs w:val="18"/>
              </w:rPr>
            </w:pPr>
          </w:p>
          <w:p w:rsidR="0018265C" w:rsidRPr="00744575" w:rsidRDefault="0018265C" w:rsidP="00A73DAD">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956F1B" w:rsidRPr="00744575">
              <w:rPr>
                <w:rFonts w:eastAsia="Times New Roman" w:cstheme="minorHAnsi"/>
                <w:i/>
                <w:sz w:val="18"/>
                <w:szCs w:val="18"/>
              </w:rPr>
              <w:t>dient – ingesloten bij de Inschrijving - op maximaal</w:t>
            </w:r>
            <w:r w:rsidR="003F7C29" w:rsidRPr="00744575">
              <w:rPr>
                <w:rFonts w:eastAsia="Times New Roman" w:cstheme="minorHAnsi"/>
                <w:i/>
                <w:sz w:val="18"/>
                <w:szCs w:val="18"/>
              </w:rPr>
              <w:t xml:space="preserve"> </w:t>
            </w:r>
            <w:r w:rsidRPr="00744575">
              <w:rPr>
                <w:rFonts w:eastAsia="Times New Roman" w:cstheme="minorHAnsi"/>
                <w:i/>
                <w:sz w:val="18"/>
                <w:szCs w:val="18"/>
              </w:rPr>
              <w:t>één A4 te specificeren hoe deze mog</w:t>
            </w:r>
            <w:r w:rsidRPr="00744575">
              <w:rPr>
                <w:rFonts w:eastAsia="Times New Roman" w:cstheme="minorHAnsi"/>
                <w:i/>
                <w:sz w:val="18"/>
                <w:szCs w:val="18"/>
              </w:rPr>
              <w:t>e</w:t>
            </w:r>
            <w:r w:rsidRPr="00744575">
              <w:rPr>
                <w:rFonts w:eastAsia="Times New Roman" w:cstheme="minorHAnsi"/>
                <w:i/>
                <w:sz w:val="18"/>
                <w:szCs w:val="18"/>
              </w:rPr>
              <w:t xml:space="preserve">lijkheid in zijn dialysemachine geïntegreerd is en hoe deze behandeling praktisch uitgevoerd dient </w:t>
            </w:r>
            <w:r w:rsidR="00E527CD" w:rsidRPr="00744575">
              <w:rPr>
                <w:rFonts w:eastAsia="Times New Roman" w:cstheme="minorHAnsi"/>
                <w:i/>
                <w:sz w:val="18"/>
                <w:szCs w:val="18"/>
              </w:rPr>
              <w:t xml:space="preserve">te </w:t>
            </w:r>
            <w:r w:rsidRPr="00744575">
              <w:rPr>
                <w:rFonts w:eastAsia="Times New Roman" w:cstheme="minorHAnsi"/>
                <w:i/>
                <w:sz w:val="18"/>
                <w:szCs w:val="18"/>
              </w:rPr>
              <w:t>worden</w:t>
            </w:r>
            <w:r w:rsidR="00956F1B" w:rsidRPr="00744575">
              <w:rPr>
                <w:rFonts w:eastAsia="Times New Roman" w:cstheme="minorHAnsi"/>
                <w:i/>
                <w:sz w:val="18"/>
                <w:szCs w:val="18"/>
              </w:rPr>
              <w:t>.</w:t>
            </w:r>
          </w:p>
          <w:p w:rsidR="0018265C" w:rsidRPr="00744575" w:rsidRDefault="0018265C" w:rsidP="00FC0EB6">
            <w:pPr>
              <w:tabs>
                <w:tab w:val="left" w:pos="290"/>
              </w:tabs>
              <w:ind w:right="62"/>
              <w:jc w:val="both"/>
              <w:rPr>
                <w:sz w:val="20"/>
                <w:szCs w:val="20"/>
              </w:rPr>
            </w:pPr>
          </w:p>
        </w:tc>
        <w:tc>
          <w:tcPr>
            <w:tcW w:w="840" w:type="dxa"/>
          </w:tcPr>
          <w:p w:rsidR="0018265C" w:rsidRPr="00744575" w:rsidRDefault="0018265C" w:rsidP="00FC0EB6">
            <w:pPr>
              <w:jc w:val="center"/>
              <w:rPr>
                <w:sz w:val="20"/>
                <w:szCs w:val="20"/>
              </w:rPr>
            </w:pPr>
            <w:r w:rsidRPr="00744575">
              <w:rPr>
                <w:sz w:val="20"/>
                <w:szCs w:val="20"/>
              </w:rPr>
              <w:sym w:font="Wingdings" w:char="F071"/>
            </w:r>
          </w:p>
        </w:tc>
      </w:tr>
      <w:tr w:rsidR="0018265C" w:rsidRPr="00744575" w:rsidTr="00E1275A">
        <w:trPr>
          <w:trHeight w:val="360"/>
        </w:trPr>
        <w:tc>
          <w:tcPr>
            <w:tcW w:w="720" w:type="dxa"/>
            <w:shd w:val="clear" w:color="auto" w:fill="auto"/>
            <w:noWrap/>
          </w:tcPr>
          <w:p w:rsidR="0018265C" w:rsidRPr="00744575" w:rsidRDefault="0018265C" w:rsidP="00FC0EB6">
            <w:pPr>
              <w:pStyle w:val="Lijstalinea"/>
              <w:numPr>
                <w:ilvl w:val="2"/>
                <w:numId w:val="13"/>
              </w:numPr>
              <w:spacing w:line="240" w:lineRule="auto"/>
              <w:ind w:left="0" w:firstLine="0"/>
              <w:rPr>
                <w:szCs w:val="20"/>
              </w:rPr>
            </w:pPr>
          </w:p>
        </w:tc>
        <w:tc>
          <w:tcPr>
            <w:tcW w:w="7800" w:type="dxa"/>
            <w:shd w:val="clear" w:color="auto" w:fill="auto"/>
          </w:tcPr>
          <w:p w:rsidR="0018265C" w:rsidRPr="00744575" w:rsidRDefault="0018265C" w:rsidP="00A73DAD">
            <w:pPr>
              <w:ind w:left="50" w:right="62"/>
              <w:jc w:val="both"/>
              <w:rPr>
                <w:rFonts w:eastAsia="Times New Roman" w:cstheme="minorHAnsi"/>
                <w:sz w:val="20"/>
              </w:rPr>
            </w:pPr>
            <w:r w:rsidRPr="00744575">
              <w:rPr>
                <w:rFonts w:eastAsia="Times New Roman" w:cstheme="minorHAnsi"/>
                <w:sz w:val="20"/>
              </w:rPr>
              <w:t>De dialysemachine beschikt over een ingebouwde, gevalideerde oscillometrische bloe</w:t>
            </w:r>
            <w:r w:rsidRPr="00744575">
              <w:rPr>
                <w:rFonts w:eastAsia="Times New Roman" w:cstheme="minorHAnsi"/>
                <w:sz w:val="20"/>
              </w:rPr>
              <w:t>d</w:t>
            </w:r>
            <w:r w:rsidRPr="00744575">
              <w:rPr>
                <w:rFonts w:eastAsia="Times New Roman" w:cstheme="minorHAnsi"/>
                <w:sz w:val="20"/>
              </w:rPr>
              <w:t xml:space="preserve">drukmeter waarmee de dialysemachine automatisch met vaste, door gebruiker ingestelde, intervallen de bloeddruk bij de individuele </w:t>
            </w:r>
            <w:r w:rsidR="00E527CD" w:rsidRPr="00744575">
              <w:rPr>
                <w:rFonts w:eastAsia="Times New Roman" w:cstheme="minorHAnsi"/>
                <w:sz w:val="20"/>
              </w:rPr>
              <w:t>patiënt</w:t>
            </w:r>
            <w:r w:rsidRPr="00744575">
              <w:rPr>
                <w:rFonts w:eastAsia="Times New Roman" w:cstheme="minorHAnsi"/>
                <w:sz w:val="20"/>
              </w:rPr>
              <w:t xml:space="preserve"> kan meten</w:t>
            </w:r>
            <w:r w:rsidR="00956F1B" w:rsidRPr="00744575">
              <w:rPr>
                <w:rFonts w:eastAsia="Times New Roman" w:cstheme="minorHAnsi"/>
                <w:sz w:val="20"/>
              </w:rPr>
              <w:t>.</w:t>
            </w:r>
          </w:p>
          <w:p w:rsidR="00A73DAD" w:rsidRPr="00744575" w:rsidRDefault="00A73DAD" w:rsidP="00A73DAD">
            <w:pPr>
              <w:ind w:left="50" w:right="62"/>
              <w:jc w:val="both"/>
              <w:rPr>
                <w:rFonts w:eastAsia="Times New Roman" w:cstheme="minorHAnsi"/>
                <w:sz w:val="18"/>
                <w:szCs w:val="18"/>
              </w:rPr>
            </w:pPr>
          </w:p>
          <w:p w:rsidR="0018265C" w:rsidRPr="00744575" w:rsidRDefault="0018265C" w:rsidP="00A73DAD">
            <w:pPr>
              <w:ind w:left="50" w:right="62"/>
              <w:jc w:val="both"/>
              <w:rPr>
                <w:i/>
                <w:szCs w:val="20"/>
              </w:rPr>
            </w:pPr>
            <w:r w:rsidRPr="00744575">
              <w:rPr>
                <w:rFonts w:eastAsia="Times New Roman" w:cstheme="minorHAnsi"/>
                <w:i/>
                <w:sz w:val="18"/>
                <w:szCs w:val="18"/>
              </w:rPr>
              <w:t xml:space="preserve">Inschrijver </w:t>
            </w:r>
            <w:r w:rsidR="003F7C29" w:rsidRPr="00744575">
              <w:rPr>
                <w:rFonts w:eastAsia="Times New Roman" w:cstheme="minorHAnsi"/>
                <w:i/>
                <w:sz w:val="18"/>
                <w:szCs w:val="18"/>
              </w:rPr>
              <w:t>dient – ingesloten bij de Inschrijving - te specificeren</w:t>
            </w:r>
            <w:r w:rsidRPr="00744575">
              <w:rPr>
                <w:rFonts w:eastAsia="Times New Roman" w:cstheme="minorHAnsi"/>
                <w:i/>
                <w:sz w:val="18"/>
                <w:szCs w:val="18"/>
              </w:rPr>
              <w:t xml:space="preserve"> welk merk en type bloeddrukmeter is ingebouwd en dient </w:t>
            </w:r>
            <w:r w:rsidR="00395346" w:rsidRPr="00744575">
              <w:rPr>
                <w:rFonts w:eastAsia="Times New Roman" w:cstheme="minorHAnsi"/>
                <w:i/>
                <w:sz w:val="18"/>
                <w:szCs w:val="18"/>
              </w:rPr>
              <w:t xml:space="preserve">een </w:t>
            </w:r>
            <w:r w:rsidRPr="00744575">
              <w:rPr>
                <w:rFonts w:eastAsia="Times New Roman" w:cstheme="minorHAnsi"/>
                <w:i/>
                <w:sz w:val="18"/>
                <w:szCs w:val="18"/>
              </w:rPr>
              <w:t>rapport</w:t>
            </w:r>
            <w:r w:rsidR="00395346" w:rsidRPr="00744575">
              <w:rPr>
                <w:rFonts w:eastAsia="Times New Roman" w:cstheme="minorHAnsi"/>
                <w:i/>
                <w:sz w:val="18"/>
                <w:szCs w:val="18"/>
              </w:rPr>
              <w:t>age</w:t>
            </w:r>
            <w:r w:rsidRPr="00744575">
              <w:rPr>
                <w:rFonts w:eastAsia="Times New Roman" w:cstheme="minorHAnsi"/>
                <w:i/>
                <w:sz w:val="18"/>
                <w:szCs w:val="18"/>
              </w:rPr>
              <w:t xml:space="preserve"> te overleggen van de validatie van deze bloeddrukmeter</w:t>
            </w:r>
            <w:r w:rsidR="00956F1B" w:rsidRPr="00744575">
              <w:rPr>
                <w:rFonts w:eastAsia="Times New Roman" w:cstheme="minorHAnsi"/>
                <w:i/>
                <w:sz w:val="18"/>
                <w:szCs w:val="18"/>
              </w:rPr>
              <w:t>.</w:t>
            </w:r>
          </w:p>
        </w:tc>
        <w:tc>
          <w:tcPr>
            <w:tcW w:w="840" w:type="dxa"/>
          </w:tcPr>
          <w:p w:rsidR="0018265C" w:rsidRPr="00744575" w:rsidRDefault="0018265C" w:rsidP="00FC0EB6">
            <w:pPr>
              <w:jc w:val="center"/>
              <w:rPr>
                <w:sz w:val="20"/>
                <w:szCs w:val="20"/>
              </w:rPr>
            </w:pPr>
            <w:r w:rsidRPr="00744575">
              <w:rPr>
                <w:sz w:val="20"/>
                <w:szCs w:val="20"/>
              </w:rPr>
              <w:sym w:font="Wingdings" w:char="F071"/>
            </w:r>
          </w:p>
        </w:tc>
      </w:tr>
    </w:tbl>
    <w:p w:rsidR="00411520" w:rsidRPr="00744575" w:rsidRDefault="00411520" w:rsidP="00FC0EB6">
      <w:pPr>
        <w:rPr>
          <w:sz w:val="20"/>
          <w:szCs w:val="20"/>
        </w:rPr>
      </w:pPr>
    </w:p>
    <w:p w:rsidR="00411520" w:rsidRPr="00744575" w:rsidRDefault="00D87362" w:rsidP="00FC0EB6">
      <w:pPr>
        <w:pStyle w:val="Kop2"/>
        <w:numPr>
          <w:ilvl w:val="1"/>
          <w:numId w:val="1"/>
        </w:numPr>
        <w:tabs>
          <w:tab w:val="clear" w:pos="576"/>
          <w:tab w:val="left" w:pos="600"/>
        </w:tabs>
        <w:ind w:left="600" w:hanging="587"/>
        <w:rPr>
          <w:rFonts w:asciiTheme="minorHAnsi" w:hAnsiTheme="minorHAnsi"/>
          <w:b/>
          <w:sz w:val="20"/>
          <w:szCs w:val="20"/>
        </w:rPr>
      </w:pPr>
      <w:bookmarkStart w:id="21" w:name="_Toc459201800"/>
      <w:r w:rsidRPr="00744575">
        <w:rPr>
          <w:rFonts w:asciiTheme="minorHAnsi" w:hAnsiTheme="minorHAnsi"/>
          <w:b/>
          <w:sz w:val="20"/>
          <w:szCs w:val="20"/>
        </w:rPr>
        <w:t>Datamanagement</w:t>
      </w:r>
      <w:bookmarkEnd w:id="21"/>
    </w:p>
    <w:p w:rsidR="00411520" w:rsidRPr="00744575" w:rsidRDefault="00411520"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5B7E4B"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5B7E4B" w:rsidRPr="00744575" w:rsidRDefault="005B7E4B"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5B7E4B" w:rsidRPr="00744575" w:rsidRDefault="005B7E4B" w:rsidP="00FC0EB6">
            <w:pPr>
              <w:ind w:left="17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5B7E4B" w:rsidRPr="00744575" w:rsidRDefault="005B7E4B" w:rsidP="00FC0EB6">
            <w:pPr>
              <w:tabs>
                <w:tab w:val="num" w:pos="993"/>
              </w:tabs>
              <w:jc w:val="center"/>
              <w:rPr>
                <w:b/>
                <w:sz w:val="20"/>
                <w:szCs w:val="20"/>
              </w:rPr>
            </w:pPr>
            <w:r w:rsidRPr="00744575">
              <w:rPr>
                <w:b/>
                <w:sz w:val="20"/>
                <w:szCs w:val="20"/>
              </w:rPr>
              <w:t>Voldaan</w:t>
            </w:r>
          </w:p>
        </w:tc>
      </w:tr>
      <w:tr w:rsidR="00411520" w:rsidRPr="00744575" w:rsidTr="009839BC">
        <w:trPr>
          <w:trHeight w:val="360"/>
        </w:trPr>
        <w:tc>
          <w:tcPr>
            <w:tcW w:w="720" w:type="dxa"/>
            <w:tcBorders>
              <w:top w:val="single" w:sz="4" w:space="0" w:color="auto"/>
            </w:tcBorders>
            <w:shd w:val="clear" w:color="auto" w:fill="auto"/>
            <w:noWrap/>
          </w:tcPr>
          <w:p w:rsidR="00411520" w:rsidRPr="00744575" w:rsidRDefault="00411520" w:rsidP="00FC0EB6">
            <w:pPr>
              <w:pStyle w:val="Lijstalinea"/>
              <w:numPr>
                <w:ilvl w:val="2"/>
                <w:numId w:val="15"/>
              </w:numPr>
              <w:spacing w:line="240" w:lineRule="auto"/>
              <w:ind w:left="0" w:firstLine="0"/>
              <w:rPr>
                <w:szCs w:val="20"/>
              </w:rPr>
            </w:pPr>
          </w:p>
        </w:tc>
        <w:tc>
          <w:tcPr>
            <w:tcW w:w="7800" w:type="dxa"/>
            <w:tcBorders>
              <w:top w:val="single" w:sz="4" w:space="0" w:color="auto"/>
            </w:tcBorders>
            <w:shd w:val="clear" w:color="auto" w:fill="auto"/>
          </w:tcPr>
          <w:p w:rsidR="00411520" w:rsidRPr="00744575" w:rsidRDefault="00D87362" w:rsidP="00D016CC">
            <w:pPr>
              <w:ind w:left="50" w:right="62"/>
              <w:jc w:val="both"/>
              <w:rPr>
                <w:rFonts w:eastAsia="Times New Roman" w:cstheme="minorHAnsi"/>
                <w:sz w:val="20"/>
              </w:rPr>
            </w:pPr>
            <w:r w:rsidRPr="00744575">
              <w:rPr>
                <w:rFonts w:eastAsia="Times New Roman" w:cstheme="minorHAnsi"/>
                <w:sz w:val="20"/>
              </w:rPr>
              <w:t xml:space="preserve">De dialysemachines beschikken over </w:t>
            </w:r>
            <w:r w:rsidR="002D3F78" w:rsidRPr="00744575">
              <w:rPr>
                <w:rFonts w:eastAsia="Times New Roman" w:cstheme="minorHAnsi"/>
                <w:sz w:val="20"/>
              </w:rPr>
              <w:t xml:space="preserve">een mogelijkheid om te communiceren met de </w:t>
            </w:r>
            <w:r w:rsidRPr="00744575">
              <w:rPr>
                <w:rFonts w:eastAsia="Times New Roman" w:cstheme="minorHAnsi"/>
                <w:sz w:val="20"/>
              </w:rPr>
              <w:t>LAN poort (RJ45</w:t>
            </w:r>
            <w:r w:rsidR="002D3F78" w:rsidRPr="00744575">
              <w:rPr>
                <w:rFonts w:eastAsia="Times New Roman" w:cstheme="minorHAnsi"/>
                <w:sz w:val="20"/>
              </w:rPr>
              <w:t>) op de Smart Terminal van Diasoft</w:t>
            </w:r>
            <w:r w:rsidR="00956F1B" w:rsidRPr="00744575">
              <w:rPr>
                <w:rFonts w:eastAsia="Times New Roman" w:cstheme="minorHAnsi"/>
                <w:sz w:val="20"/>
              </w:rPr>
              <w:t>.</w:t>
            </w:r>
          </w:p>
          <w:p w:rsidR="005B7E4B" w:rsidRPr="00744575" w:rsidRDefault="005B7E4B" w:rsidP="00D016CC">
            <w:pPr>
              <w:ind w:left="50" w:right="62"/>
              <w:jc w:val="both"/>
              <w:rPr>
                <w:rFonts w:eastAsia="Times New Roman" w:cstheme="minorHAnsi"/>
                <w:sz w:val="20"/>
              </w:rPr>
            </w:pPr>
          </w:p>
        </w:tc>
        <w:tc>
          <w:tcPr>
            <w:tcW w:w="840" w:type="dxa"/>
            <w:tcBorders>
              <w:top w:val="single" w:sz="4" w:space="0" w:color="auto"/>
            </w:tcBorders>
          </w:tcPr>
          <w:p w:rsidR="00411520" w:rsidRPr="00744575" w:rsidRDefault="00411520" w:rsidP="00FC0EB6">
            <w:pPr>
              <w:jc w:val="center"/>
              <w:rPr>
                <w:sz w:val="20"/>
                <w:szCs w:val="20"/>
              </w:rPr>
            </w:pPr>
            <w:r w:rsidRPr="00744575">
              <w:rPr>
                <w:sz w:val="20"/>
                <w:szCs w:val="20"/>
              </w:rPr>
              <w:sym w:font="Wingdings" w:char="F071"/>
            </w:r>
          </w:p>
        </w:tc>
      </w:tr>
      <w:tr w:rsidR="00411520" w:rsidRPr="00744575" w:rsidTr="009839BC">
        <w:trPr>
          <w:trHeight w:val="360"/>
        </w:trPr>
        <w:tc>
          <w:tcPr>
            <w:tcW w:w="720" w:type="dxa"/>
            <w:shd w:val="clear" w:color="auto" w:fill="auto"/>
            <w:noWrap/>
          </w:tcPr>
          <w:p w:rsidR="00411520" w:rsidRPr="00744575" w:rsidRDefault="00411520" w:rsidP="00FC0EB6">
            <w:pPr>
              <w:pStyle w:val="Lijstalinea"/>
              <w:numPr>
                <w:ilvl w:val="2"/>
                <w:numId w:val="15"/>
              </w:numPr>
              <w:spacing w:line="240" w:lineRule="auto"/>
              <w:ind w:left="0" w:firstLine="0"/>
              <w:rPr>
                <w:szCs w:val="20"/>
              </w:rPr>
            </w:pPr>
          </w:p>
        </w:tc>
        <w:tc>
          <w:tcPr>
            <w:tcW w:w="7800" w:type="dxa"/>
            <w:shd w:val="clear" w:color="auto" w:fill="auto"/>
          </w:tcPr>
          <w:p w:rsidR="00493D5E" w:rsidRPr="00761961" w:rsidRDefault="00744575" w:rsidP="00493D5E">
            <w:pPr>
              <w:ind w:left="50" w:right="62"/>
              <w:jc w:val="both"/>
              <w:rPr>
                <w:sz w:val="20"/>
                <w:szCs w:val="20"/>
              </w:rPr>
            </w:pPr>
            <w:r w:rsidRPr="00761961">
              <w:rPr>
                <w:sz w:val="20"/>
                <w:szCs w:val="20"/>
              </w:rPr>
              <w:t xml:space="preserve">Er vindt bidirectioneel data uitwisseling plaats met het Dialyse Informatie Systeem van het Radboudumc, Diamant, waarbij het individuele dialysevoorschrift vanuit Diamant naar de dialysemachine gestuurd wordt en de individuele dialysegegevens vanuit de dialysemachine weer terug gestuurd worden naar Diamant. </w:t>
            </w:r>
            <w:r w:rsidR="00493D5E" w:rsidRPr="00761961">
              <w:rPr>
                <w:sz w:val="20"/>
                <w:szCs w:val="20"/>
              </w:rPr>
              <w:t xml:space="preserve">De wijze waarop bidirectionele data uitwisseling plaats vindt </w:t>
            </w:r>
            <w:r w:rsidRPr="00761961">
              <w:rPr>
                <w:sz w:val="20"/>
                <w:szCs w:val="20"/>
              </w:rPr>
              <w:t>is</w:t>
            </w:r>
            <w:r w:rsidR="00493D5E" w:rsidRPr="00761961">
              <w:rPr>
                <w:sz w:val="20"/>
                <w:szCs w:val="20"/>
              </w:rPr>
              <w:t xml:space="preserve"> door een erkende, onafhankelijke partij gecertificeerd</w:t>
            </w:r>
            <w:r w:rsidRPr="00761961">
              <w:rPr>
                <w:sz w:val="20"/>
                <w:szCs w:val="20"/>
              </w:rPr>
              <w:t>.</w:t>
            </w:r>
            <w:r w:rsidR="00641F7F" w:rsidRPr="00761961">
              <w:rPr>
                <w:sz w:val="20"/>
                <w:szCs w:val="20"/>
              </w:rPr>
              <w:t xml:space="preserve"> (zie ook </w:t>
            </w:r>
            <w:r w:rsidR="00761961" w:rsidRPr="00761961">
              <w:rPr>
                <w:sz w:val="20"/>
                <w:szCs w:val="20"/>
              </w:rPr>
              <w:t xml:space="preserve">de </w:t>
            </w:r>
            <w:r w:rsidR="00641F7F" w:rsidRPr="00761961">
              <w:rPr>
                <w:sz w:val="20"/>
                <w:szCs w:val="20"/>
              </w:rPr>
              <w:t>eisen o</w:t>
            </w:r>
            <w:r w:rsidR="00641F7F" w:rsidRPr="00761961">
              <w:rPr>
                <w:sz w:val="20"/>
                <w:szCs w:val="20"/>
              </w:rPr>
              <w:t>n</w:t>
            </w:r>
            <w:r w:rsidR="00641F7F" w:rsidRPr="00761961">
              <w:rPr>
                <w:sz w:val="20"/>
                <w:szCs w:val="20"/>
              </w:rPr>
              <w:t xml:space="preserve">der paragraaf 5.1 en </w:t>
            </w:r>
            <w:r w:rsidR="00121D5B" w:rsidRPr="00761961">
              <w:rPr>
                <w:sz w:val="20"/>
                <w:szCs w:val="20"/>
              </w:rPr>
              <w:t xml:space="preserve">voor de koppeling via Smart terminal </w:t>
            </w:r>
            <w:r w:rsidR="00641F7F" w:rsidRPr="00761961">
              <w:rPr>
                <w:sz w:val="20"/>
                <w:szCs w:val="20"/>
              </w:rPr>
              <w:t>wens 9.</w:t>
            </w:r>
            <w:r w:rsidR="00761961" w:rsidRPr="00761961">
              <w:rPr>
                <w:sz w:val="20"/>
                <w:szCs w:val="20"/>
              </w:rPr>
              <w:t>2</w:t>
            </w:r>
            <w:r w:rsidR="00641F7F" w:rsidRPr="00761961">
              <w:rPr>
                <w:sz w:val="20"/>
                <w:szCs w:val="20"/>
              </w:rPr>
              <w:t>)</w:t>
            </w:r>
            <w:r w:rsidR="00493D5E" w:rsidRPr="00761961">
              <w:rPr>
                <w:sz w:val="20"/>
                <w:szCs w:val="20"/>
              </w:rPr>
              <w:t>.</w:t>
            </w:r>
          </w:p>
          <w:p w:rsidR="00493D5E" w:rsidRPr="00761961" w:rsidRDefault="00493D5E" w:rsidP="00493D5E">
            <w:pPr>
              <w:ind w:left="50" w:right="62"/>
              <w:jc w:val="both"/>
              <w:rPr>
                <w:sz w:val="18"/>
                <w:szCs w:val="18"/>
              </w:rPr>
            </w:pPr>
          </w:p>
          <w:p w:rsidR="00493D5E" w:rsidRPr="00761961" w:rsidRDefault="00493D5E" w:rsidP="00493D5E">
            <w:pPr>
              <w:ind w:left="50" w:right="62"/>
              <w:jc w:val="both"/>
              <w:rPr>
                <w:sz w:val="18"/>
                <w:szCs w:val="18"/>
              </w:rPr>
            </w:pPr>
            <w:r w:rsidRPr="00761961">
              <w:rPr>
                <w:i/>
                <w:sz w:val="18"/>
                <w:szCs w:val="18"/>
              </w:rPr>
              <w:t xml:space="preserve">Inschrijver dient </w:t>
            </w:r>
            <w:r w:rsidRPr="00761961">
              <w:rPr>
                <w:rFonts w:eastAsia="Times New Roman" w:cstheme="minorHAnsi"/>
                <w:i/>
                <w:sz w:val="18"/>
                <w:szCs w:val="18"/>
              </w:rPr>
              <w:t>– ingesloten bij de Inschrijving – het certificaat van onafhankelijke erkende certific</w:t>
            </w:r>
            <w:r w:rsidRPr="00761961">
              <w:rPr>
                <w:rFonts w:eastAsia="Times New Roman" w:cstheme="minorHAnsi"/>
                <w:i/>
                <w:sz w:val="18"/>
                <w:szCs w:val="18"/>
              </w:rPr>
              <w:t>e</w:t>
            </w:r>
            <w:r w:rsidRPr="00761961">
              <w:rPr>
                <w:rFonts w:eastAsia="Times New Roman" w:cstheme="minorHAnsi"/>
                <w:i/>
                <w:sz w:val="18"/>
                <w:szCs w:val="18"/>
              </w:rPr>
              <w:t>ringsinstantie te overleggen waaruit blijkt dat bidirectionele data uitwisseling tussen hemodialysem</w:t>
            </w:r>
            <w:r w:rsidRPr="00761961">
              <w:rPr>
                <w:rFonts w:eastAsia="Times New Roman" w:cstheme="minorHAnsi"/>
                <w:i/>
                <w:sz w:val="18"/>
                <w:szCs w:val="18"/>
              </w:rPr>
              <w:t>a</w:t>
            </w:r>
            <w:r w:rsidRPr="00761961">
              <w:rPr>
                <w:rFonts w:eastAsia="Times New Roman" w:cstheme="minorHAnsi"/>
                <w:i/>
                <w:sz w:val="18"/>
                <w:szCs w:val="18"/>
              </w:rPr>
              <w:t>chine en Diamant op betrouwbare, veilige wijze plaats vindt</w:t>
            </w:r>
          </w:p>
          <w:p w:rsidR="00493D5E" w:rsidRPr="00761961" w:rsidRDefault="00493D5E" w:rsidP="00493D5E">
            <w:pPr>
              <w:ind w:left="50" w:right="62"/>
              <w:jc w:val="both"/>
              <w:rPr>
                <w:i/>
                <w:sz w:val="18"/>
                <w:szCs w:val="18"/>
              </w:rPr>
            </w:pPr>
          </w:p>
          <w:p w:rsidR="00785A8F" w:rsidRPr="00761961" w:rsidRDefault="00493D5E" w:rsidP="00493D5E">
            <w:pPr>
              <w:ind w:left="50" w:right="62"/>
              <w:jc w:val="both"/>
              <w:rPr>
                <w:i/>
                <w:sz w:val="18"/>
                <w:szCs w:val="18"/>
              </w:rPr>
            </w:pPr>
            <w:r w:rsidRPr="00761961">
              <w:rPr>
                <w:i/>
                <w:sz w:val="18"/>
                <w:szCs w:val="18"/>
              </w:rPr>
              <w:t>Indien bidirectionele koppeling tussen Diamant en hemodialysemachine niet via de Smart terminal plaats vindt, dient Inschrijver te specificeren hoe de koppeling met Diamant op gecertificeerde wijze plaats vindt en dient Inschrijver bewijzen te overleggen van de certificering van hun specifieke kopp</w:t>
            </w:r>
            <w:r w:rsidRPr="00761961">
              <w:rPr>
                <w:i/>
                <w:sz w:val="18"/>
                <w:szCs w:val="18"/>
              </w:rPr>
              <w:t>e</w:t>
            </w:r>
            <w:r w:rsidRPr="00761961">
              <w:rPr>
                <w:i/>
                <w:sz w:val="18"/>
                <w:szCs w:val="18"/>
              </w:rPr>
              <w:t>ling.</w:t>
            </w:r>
          </w:p>
          <w:p w:rsidR="00493D5E" w:rsidRPr="00761961" w:rsidRDefault="00493D5E" w:rsidP="00121D5B">
            <w:pPr>
              <w:ind w:left="50"/>
              <w:jc w:val="both"/>
              <w:rPr>
                <w:rFonts w:eastAsia="Times New Roman" w:cstheme="minorHAnsi"/>
                <w:sz w:val="20"/>
              </w:rPr>
            </w:pPr>
          </w:p>
        </w:tc>
        <w:tc>
          <w:tcPr>
            <w:tcW w:w="840" w:type="dxa"/>
          </w:tcPr>
          <w:p w:rsidR="00411520" w:rsidRPr="00744575" w:rsidRDefault="00411520" w:rsidP="00FC0EB6">
            <w:pPr>
              <w:jc w:val="center"/>
              <w:rPr>
                <w:sz w:val="20"/>
                <w:szCs w:val="20"/>
              </w:rPr>
            </w:pPr>
            <w:r w:rsidRPr="00761961">
              <w:rPr>
                <w:sz w:val="20"/>
                <w:szCs w:val="20"/>
              </w:rPr>
              <w:sym w:font="Wingdings" w:char="F071"/>
            </w:r>
          </w:p>
        </w:tc>
      </w:tr>
      <w:tr w:rsidR="008F2A98" w:rsidRPr="00744575" w:rsidTr="009839BC">
        <w:trPr>
          <w:trHeight w:val="360"/>
        </w:trPr>
        <w:tc>
          <w:tcPr>
            <w:tcW w:w="720" w:type="dxa"/>
            <w:shd w:val="clear" w:color="auto" w:fill="auto"/>
            <w:noWrap/>
          </w:tcPr>
          <w:p w:rsidR="008F2A98" w:rsidRPr="00744575" w:rsidRDefault="008F2A98" w:rsidP="00FC0EB6">
            <w:pPr>
              <w:pStyle w:val="Lijstalinea"/>
              <w:numPr>
                <w:ilvl w:val="2"/>
                <w:numId w:val="15"/>
              </w:numPr>
              <w:spacing w:line="240" w:lineRule="auto"/>
              <w:ind w:left="0" w:firstLine="0"/>
              <w:rPr>
                <w:szCs w:val="20"/>
              </w:rPr>
            </w:pPr>
          </w:p>
        </w:tc>
        <w:tc>
          <w:tcPr>
            <w:tcW w:w="7800" w:type="dxa"/>
            <w:shd w:val="clear" w:color="auto" w:fill="auto"/>
          </w:tcPr>
          <w:p w:rsidR="007B3443" w:rsidRPr="00744575" w:rsidRDefault="00493D5E" w:rsidP="00D016CC">
            <w:pPr>
              <w:ind w:left="50" w:right="62"/>
              <w:jc w:val="both"/>
              <w:rPr>
                <w:rFonts w:eastAsia="Times New Roman" w:cstheme="minorHAnsi"/>
                <w:sz w:val="20"/>
              </w:rPr>
            </w:pPr>
            <w:r w:rsidRPr="00744575">
              <w:rPr>
                <w:sz w:val="20"/>
                <w:szCs w:val="20"/>
              </w:rPr>
              <w:t>Indien bidirectionele koppeling met Diamant op moment van gunning (nog) niet beschikbaar is garandeert de leverancier dat deze koppeling binnen 1 jaar na ondertekening van het co</w:t>
            </w:r>
            <w:r w:rsidRPr="00744575">
              <w:rPr>
                <w:sz w:val="20"/>
                <w:szCs w:val="20"/>
              </w:rPr>
              <w:t>n</w:t>
            </w:r>
            <w:r w:rsidRPr="00744575">
              <w:rPr>
                <w:sz w:val="20"/>
                <w:szCs w:val="20"/>
              </w:rPr>
              <w:t>tract beschikbaar en gecertificeerd is. Indien na verstrijken van deze termijn deze koppeling niet gerealiseerd is neemt Inschrijver alle geleverde zaken retour en worden alle zaken vo</w:t>
            </w:r>
            <w:r w:rsidRPr="00744575">
              <w:rPr>
                <w:sz w:val="20"/>
                <w:szCs w:val="20"/>
              </w:rPr>
              <w:t>l</w:t>
            </w:r>
            <w:r w:rsidRPr="00744575">
              <w:rPr>
                <w:sz w:val="20"/>
                <w:szCs w:val="20"/>
              </w:rPr>
              <w:t>ledig gecrediteerd, tenzij Inschrijver onomstotelijk kan aantonen dat koppeling met Diamant buiten zijn schuld nog niet tot stand is gekomen. Daarnaast is het Radboudumc gerechtigd om eventuele extra proceskosten, waaronder de kosten voor een nieuwe aanbesteding, bij Inschrijver in rekening te brengen</w:t>
            </w:r>
            <w:r w:rsidR="007B3443" w:rsidRPr="00744575">
              <w:rPr>
                <w:rFonts w:eastAsia="Times New Roman" w:cstheme="minorHAnsi"/>
                <w:sz w:val="20"/>
              </w:rPr>
              <w:t>.</w:t>
            </w:r>
          </w:p>
          <w:p w:rsidR="008F2A98" w:rsidRPr="00744575" w:rsidRDefault="008F2A98" w:rsidP="00493D5E">
            <w:pPr>
              <w:ind w:left="50" w:right="62"/>
              <w:jc w:val="both"/>
              <w:rPr>
                <w:rFonts w:eastAsia="Times New Roman" w:cstheme="minorHAnsi"/>
                <w:sz w:val="20"/>
              </w:rPr>
            </w:pPr>
          </w:p>
        </w:tc>
        <w:tc>
          <w:tcPr>
            <w:tcW w:w="840" w:type="dxa"/>
          </w:tcPr>
          <w:p w:rsidR="008F2A98" w:rsidRPr="00744575" w:rsidRDefault="008F2A98" w:rsidP="00FC0EB6">
            <w:pPr>
              <w:jc w:val="center"/>
              <w:rPr>
                <w:sz w:val="20"/>
                <w:szCs w:val="20"/>
              </w:rPr>
            </w:pPr>
            <w:r w:rsidRPr="00744575">
              <w:rPr>
                <w:sz w:val="20"/>
                <w:szCs w:val="20"/>
              </w:rPr>
              <w:lastRenderedPageBreak/>
              <w:sym w:font="Wingdings" w:char="F071"/>
            </w:r>
          </w:p>
        </w:tc>
      </w:tr>
      <w:tr w:rsidR="00AB334E" w:rsidRPr="00744575" w:rsidTr="009839BC">
        <w:trPr>
          <w:trHeight w:val="360"/>
        </w:trPr>
        <w:tc>
          <w:tcPr>
            <w:tcW w:w="720" w:type="dxa"/>
            <w:shd w:val="clear" w:color="auto" w:fill="auto"/>
            <w:noWrap/>
          </w:tcPr>
          <w:p w:rsidR="00AB334E" w:rsidRPr="00744575" w:rsidRDefault="00AB334E" w:rsidP="00FC0EB6">
            <w:pPr>
              <w:pStyle w:val="Lijstalinea"/>
              <w:numPr>
                <w:ilvl w:val="2"/>
                <w:numId w:val="15"/>
              </w:numPr>
              <w:spacing w:line="240" w:lineRule="auto"/>
              <w:ind w:left="0" w:firstLine="0"/>
              <w:rPr>
                <w:szCs w:val="20"/>
              </w:rPr>
            </w:pPr>
          </w:p>
        </w:tc>
        <w:tc>
          <w:tcPr>
            <w:tcW w:w="7800" w:type="dxa"/>
            <w:shd w:val="clear" w:color="auto" w:fill="auto"/>
          </w:tcPr>
          <w:p w:rsidR="00D912AA" w:rsidRPr="00744575" w:rsidRDefault="00B602FE" w:rsidP="00B602FE">
            <w:pPr>
              <w:ind w:left="50" w:right="62"/>
              <w:jc w:val="both"/>
              <w:rPr>
                <w:rFonts w:eastAsia="Times New Roman" w:cstheme="minorHAnsi"/>
                <w:sz w:val="20"/>
              </w:rPr>
            </w:pPr>
            <w:r w:rsidRPr="00744575">
              <w:rPr>
                <w:sz w:val="20"/>
                <w:szCs w:val="20"/>
              </w:rPr>
              <w:t>Inschrijver garandeert dat toekomstige aanpassingen in de behandelparameters van hun hemodialysemachine vóór (software) update van hun hemodialysemachine in de bidirecti</w:t>
            </w:r>
            <w:r w:rsidRPr="00744575">
              <w:rPr>
                <w:sz w:val="20"/>
                <w:szCs w:val="20"/>
              </w:rPr>
              <w:t>o</w:t>
            </w:r>
            <w:r w:rsidRPr="00744575">
              <w:rPr>
                <w:sz w:val="20"/>
                <w:szCs w:val="20"/>
              </w:rPr>
              <w:t>nele koppeling met Diamant verwerkt zijn, tenzij Inschrijver onomstotelijk kan aantonen dat update van de koppeling met Diamant buiten zijn schuld niet tijdig geëffectueerd is. Op deze wijze blijft bidirectionele koppeling steeds up-to-date en kan de uitvoering van het dialys</w:t>
            </w:r>
            <w:r w:rsidRPr="00744575">
              <w:rPr>
                <w:sz w:val="20"/>
                <w:szCs w:val="20"/>
              </w:rPr>
              <w:t>e</w:t>
            </w:r>
            <w:r w:rsidRPr="00744575">
              <w:rPr>
                <w:sz w:val="20"/>
                <w:szCs w:val="20"/>
              </w:rPr>
              <w:t>voorschrift op juiste wijze blijven plaatsvinden zonder discrepanties tussen het voorschrift in Diamant en het voorschrift van de hemodialysemachine</w:t>
            </w:r>
            <w:r w:rsidR="00956F1B" w:rsidRPr="00744575">
              <w:rPr>
                <w:rFonts w:eastAsia="Times New Roman" w:cstheme="minorHAnsi"/>
                <w:sz w:val="20"/>
              </w:rPr>
              <w:t>.</w:t>
            </w:r>
          </w:p>
        </w:tc>
        <w:tc>
          <w:tcPr>
            <w:tcW w:w="840" w:type="dxa"/>
          </w:tcPr>
          <w:p w:rsidR="00AB334E" w:rsidRPr="00744575" w:rsidRDefault="00AB334E" w:rsidP="00FC0EB6">
            <w:pPr>
              <w:jc w:val="center"/>
              <w:rPr>
                <w:sz w:val="20"/>
                <w:szCs w:val="20"/>
              </w:rPr>
            </w:pPr>
            <w:r w:rsidRPr="00744575">
              <w:rPr>
                <w:sz w:val="20"/>
                <w:szCs w:val="20"/>
              </w:rPr>
              <w:sym w:font="Wingdings" w:char="F071"/>
            </w:r>
          </w:p>
        </w:tc>
      </w:tr>
    </w:tbl>
    <w:p w:rsidR="008F2A98" w:rsidRPr="00744575" w:rsidRDefault="008F2A98" w:rsidP="00FC0EB6">
      <w:pPr>
        <w:rPr>
          <w:sz w:val="20"/>
          <w:szCs w:val="20"/>
        </w:rPr>
      </w:pPr>
    </w:p>
    <w:p w:rsidR="00411520" w:rsidRPr="00744575" w:rsidRDefault="0025220B" w:rsidP="00FC0EB6">
      <w:pPr>
        <w:pStyle w:val="Kop2"/>
        <w:numPr>
          <w:ilvl w:val="1"/>
          <w:numId w:val="1"/>
        </w:numPr>
        <w:tabs>
          <w:tab w:val="clear" w:pos="576"/>
          <w:tab w:val="left" w:pos="600"/>
        </w:tabs>
        <w:ind w:left="600" w:hanging="587"/>
        <w:rPr>
          <w:rFonts w:asciiTheme="minorHAnsi" w:hAnsiTheme="minorHAnsi"/>
          <w:b/>
          <w:sz w:val="20"/>
          <w:szCs w:val="20"/>
        </w:rPr>
      </w:pPr>
      <w:bookmarkStart w:id="22" w:name="_Toc459201801"/>
      <w:r w:rsidRPr="00744575">
        <w:rPr>
          <w:rFonts w:asciiTheme="minorHAnsi" w:hAnsiTheme="minorHAnsi"/>
          <w:b/>
          <w:sz w:val="20"/>
          <w:szCs w:val="20"/>
        </w:rPr>
        <w:t>Alarmeringen</w:t>
      </w:r>
      <w:bookmarkEnd w:id="22"/>
    </w:p>
    <w:p w:rsidR="00411520" w:rsidRPr="00744575" w:rsidRDefault="00411520"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5B7E4B"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5B7E4B" w:rsidRPr="00744575" w:rsidRDefault="005B7E4B" w:rsidP="00FC0EB6">
            <w:pPr>
              <w:ind w:left="170" w:right="62"/>
              <w:rPr>
                <w:rFonts w:cstheme="minorHAnsi"/>
                <w:b/>
                <w:sz w:val="20"/>
                <w:szCs w:val="20"/>
              </w:rPr>
            </w:pPr>
            <w:r w:rsidRPr="00744575">
              <w:rPr>
                <w:rFonts w:cstheme="minorHAnsi"/>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5B7E4B" w:rsidRPr="00744575" w:rsidRDefault="005B7E4B" w:rsidP="00FC0EB6">
            <w:pPr>
              <w:ind w:left="170" w:right="62"/>
              <w:jc w:val="both"/>
              <w:rPr>
                <w:rFonts w:cstheme="minorHAnsi"/>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5B7E4B" w:rsidRPr="00744575" w:rsidRDefault="005B7E4B" w:rsidP="00FC0EB6">
            <w:pPr>
              <w:tabs>
                <w:tab w:val="num" w:pos="993"/>
              </w:tabs>
              <w:jc w:val="center"/>
              <w:rPr>
                <w:rFonts w:cstheme="minorHAnsi"/>
                <w:b/>
                <w:sz w:val="20"/>
                <w:szCs w:val="20"/>
              </w:rPr>
            </w:pPr>
            <w:r w:rsidRPr="00744575">
              <w:rPr>
                <w:rFonts w:cstheme="minorHAnsi"/>
                <w:b/>
                <w:sz w:val="20"/>
                <w:szCs w:val="20"/>
              </w:rPr>
              <w:t>Voldaan</w:t>
            </w:r>
          </w:p>
        </w:tc>
      </w:tr>
      <w:tr w:rsidR="005B7E4B" w:rsidRPr="00744575" w:rsidTr="009839BC">
        <w:trPr>
          <w:trHeight w:val="360"/>
        </w:trPr>
        <w:tc>
          <w:tcPr>
            <w:tcW w:w="720" w:type="dxa"/>
            <w:tcBorders>
              <w:top w:val="single" w:sz="4" w:space="0" w:color="auto"/>
            </w:tcBorders>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tcBorders>
              <w:top w:val="single" w:sz="4" w:space="0" w:color="auto"/>
            </w:tcBorders>
            <w:shd w:val="clear" w:color="auto" w:fill="auto"/>
          </w:tcPr>
          <w:p w:rsidR="005B7E4B" w:rsidRPr="00744575" w:rsidRDefault="005B7E4B" w:rsidP="00D016CC">
            <w:pPr>
              <w:ind w:left="50" w:right="62"/>
              <w:jc w:val="both"/>
              <w:rPr>
                <w:rFonts w:eastAsia="Times New Roman" w:cstheme="minorHAnsi"/>
                <w:sz w:val="20"/>
              </w:rPr>
            </w:pPr>
            <w:r w:rsidRPr="00744575">
              <w:rPr>
                <w:rFonts w:eastAsia="Times New Roman" w:cstheme="minorHAnsi"/>
                <w:sz w:val="20"/>
              </w:rPr>
              <w:t xml:space="preserve">De dialysemachines beschikken </w:t>
            </w:r>
            <w:r w:rsidR="00740BCD" w:rsidRPr="00744575">
              <w:rPr>
                <w:rFonts w:eastAsia="Times New Roman" w:cstheme="minorHAnsi"/>
                <w:sz w:val="20"/>
              </w:rPr>
              <w:t xml:space="preserve">minimaal </w:t>
            </w:r>
            <w:r w:rsidRPr="00744575">
              <w:rPr>
                <w:rFonts w:eastAsia="Times New Roman" w:cstheme="minorHAnsi"/>
                <w:sz w:val="20"/>
              </w:rPr>
              <w:t>over de volgende alarmfuncties:</w:t>
            </w:r>
          </w:p>
          <w:p w:rsidR="005B7E4B" w:rsidRPr="00744575" w:rsidRDefault="005B7E4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Spanningsonderbreking/-uitval (in geval van overname door interne accu).</w:t>
            </w:r>
          </w:p>
          <w:p w:rsidR="00B657C7" w:rsidRPr="00744575" w:rsidRDefault="00B657C7"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Bloedlijnen ni</w:t>
            </w:r>
            <w:r w:rsidR="00390274" w:rsidRPr="00744575">
              <w:rPr>
                <w:rFonts w:eastAsia="Times New Roman" w:cstheme="minorHAnsi"/>
              </w:rPr>
              <w:t>et goed ingelegd</w:t>
            </w:r>
            <w:r w:rsidRPr="00744575">
              <w:rPr>
                <w:rFonts w:eastAsia="Times New Roman" w:cstheme="minorHAnsi"/>
              </w:rPr>
              <w:t>.</w:t>
            </w:r>
          </w:p>
          <w:p w:rsidR="005B7E4B" w:rsidRPr="00744575" w:rsidRDefault="008F2A98"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Abrupte wijziging van arteriële druk en bereiken van maximale arteriële druk</w:t>
            </w:r>
            <w:r w:rsidR="005B7E4B" w:rsidRPr="00744575">
              <w:rPr>
                <w:rFonts w:eastAsia="Times New Roman" w:cstheme="minorHAnsi"/>
              </w:rPr>
              <w:t>.</w:t>
            </w:r>
          </w:p>
          <w:p w:rsidR="008F2A98" w:rsidRPr="00744575" w:rsidRDefault="008F2A98"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Abrupte wijziging van veneuze druk en bereiken van maximale veneuze druk.</w:t>
            </w:r>
          </w:p>
          <w:p w:rsidR="00DA7107" w:rsidRPr="00744575" w:rsidRDefault="008F2A98"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Abrupte wijziging van prefilter druk en bereiken van maximale veneuze prefilter druk.</w:t>
            </w:r>
          </w:p>
          <w:p w:rsidR="008F2A98" w:rsidRPr="00744575" w:rsidRDefault="008F2A98"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Abrupte wijziging van TMP en bereiken van maximale TMP.</w:t>
            </w:r>
          </w:p>
          <w:p w:rsidR="005B7E4B" w:rsidRPr="00744575" w:rsidRDefault="005B7E4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Bloedlek </w:t>
            </w:r>
            <w:r w:rsidR="008F2A98" w:rsidRPr="00744575">
              <w:rPr>
                <w:rFonts w:eastAsia="Times New Roman" w:cstheme="minorHAnsi"/>
              </w:rPr>
              <w:t>in dialysaat</w:t>
            </w:r>
            <w:r w:rsidRPr="00744575">
              <w:rPr>
                <w:rFonts w:eastAsia="Times New Roman" w:cstheme="minorHAnsi"/>
              </w:rPr>
              <w:t>circuit.</w:t>
            </w:r>
          </w:p>
          <w:p w:rsidR="005B7E4B" w:rsidRPr="00744575" w:rsidRDefault="005B7E4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Lucht in extracorpor</w:t>
            </w:r>
            <w:r w:rsidR="008F2A98" w:rsidRPr="00744575">
              <w:rPr>
                <w:rFonts w:eastAsia="Times New Roman" w:cstheme="minorHAnsi"/>
              </w:rPr>
              <w:t>eel</w:t>
            </w:r>
            <w:r w:rsidRPr="00744575">
              <w:rPr>
                <w:rFonts w:eastAsia="Times New Roman" w:cstheme="minorHAnsi"/>
              </w:rPr>
              <w:t xml:space="preserve"> </w:t>
            </w:r>
            <w:r w:rsidR="00D15BD9" w:rsidRPr="00744575">
              <w:rPr>
                <w:rFonts w:eastAsia="Times New Roman" w:cstheme="minorHAnsi"/>
              </w:rPr>
              <w:t>bloed</w:t>
            </w:r>
            <w:r w:rsidRPr="00744575">
              <w:rPr>
                <w:rFonts w:eastAsia="Times New Roman" w:cstheme="minorHAnsi"/>
              </w:rPr>
              <w:t>circuit</w:t>
            </w:r>
            <w:r w:rsidR="00D016CC" w:rsidRPr="00744575">
              <w:rPr>
                <w:rFonts w:eastAsia="Times New Roman" w:cstheme="minorHAnsi"/>
              </w:rPr>
              <w:t>.</w:t>
            </w:r>
          </w:p>
          <w:p w:rsidR="005B7E4B" w:rsidRPr="00744575" w:rsidRDefault="005B7E4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Heparinepomp bijna leeg.</w:t>
            </w:r>
          </w:p>
          <w:p w:rsidR="005B7E4B" w:rsidRPr="00744575" w:rsidRDefault="005B7E4B"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Accu bijna leeg.</w:t>
            </w:r>
          </w:p>
          <w:p w:rsidR="00F83231" w:rsidRPr="00744575" w:rsidRDefault="00E527CD"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Bloedpompdeur</w:t>
            </w:r>
            <w:r w:rsidR="00F83231" w:rsidRPr="00744575">
              <w:rPr>
                <w:rFonts w:eastAsia="Times New Roman" w:cstheme="minorHAnsi"/>
              </w:rPr>
              <w:t xml:space="preserve"> niet gesloten</w:t>
            </w:r>
            <w:r w:rsidR="00D016CC" w:rsidRPr="00744575">
              <w:rPr>
                <w:rFonts w:eastAsia="Times New Roman" w:cstheme="minorHAnsi"/>
              </w:rPr>
              <w:t>.</w:t>
            </w:r>
          </w:p>
          <w:p w:rsidR="00F83231" w:rsidRPr="00744575" w:rsidRDefault="00F83231"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Waterlekkage</w:t>
            </w:r>
            <w:r w:rsidR="00D016CC" w:rsidRPr="00744575">
              <w:rPr>
                <w:rFonts w:eastAsia="Times New Roman" w:cstheme="minorHAnsi"/>
              </w:rPr>
              <w:t>.</w:t>
            </w:r>
          </w:p>
          <w:p w:rsidR="005B7E4B" w:rsidRPr="00744575" w:rsidRDefault="005B7E4B" w:rsidP="00FC0EB6">
            <w:pPr>
              <w:pStyle w:val="Lijstalinea"/>
              <w:tabs>
                <w:tab w:val="left" w:pos="290"/>
              </w:tabs>
              <w:spacing w:line="240" w:lineRule="auto"/>
              <w:ind w:left="290" w:right="62"/>
              <w:jc w:val="both"/>
              <w:rPr>
                <w:rFonts w:cstheme="minorHAnsi"/>
                <w:szCs w:val="20"/>
              </w:rPr>
            </w:pPr>
          </w:p>
        </w:tc>
        <w:tc>
          <w:tcPr>
            <w:tcW w:w="840" w:type="dxa"/>
            <w:tcBorders>
              <w:top w:val="single" w:sz="4" w:space="0" w:color="auto"/>
            </w:tcBorders>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8F2A98" w:rsidP="00D016CC">
            <w:pPr>
              <w:ind w:left="50" w:right="62"/>
              <w:jc w:val="both"/>
              <w:rPr>
                <w:rFonts w:eastAsia="Times New Roman" w:cstheme="minorHAnsi"/>
                <w:sz w:val="20"/>
              </w:rPr>
            </w:pPr>
            <w:r w:rsidRPr="00744575">
              <w:rPr>
                <w:rFonts w:eastAsia="Times New Roman" w:cstheme="minorHAnsi"/>
                <w:sz w:val="20"/>
              </w:rPr>
              <w:t>Alle alarmen worden zowel optisch als akoestisch weergegeven</w:t>
            </w:r>
            <w:r w:rsidR="00D016CC" w:rsidRPr="00744575">
              <w:rPr>
                <w:rFonts w:eastAsia="Times New Roman" w:cstheme="minorHAnsi"/>
                <w:sz w:val="20"/>
              </w:rPr>
              <w:t>.</w:t>
            </w:r>
          </w:p>
          <w:p w:rsidR="005B7E4B" w:rsidRPr="00744575" w:rsidRDefault="005B7E4B" w:rsidP="00D016CC">
            <w:pPr>
              <w:ind w:left="50" w:right="62"/>
              <w:jc w:val="both"/>
              <w:rPr>
                <w:rFonts w:eastAsia="Times New Roman" w:cstheme="minorHAnsi"/>
                <w:sz w:val="20"/>
              </w:rPr>
            </w:pP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543CA8" w:rsidP="00543CA8">
            <w:pPr>
              <w:ind w:left="50" w:right="62"/>
              <w:jc w:val="both"/>
              <w:rPr>
                <w:rFonts w:eastAsia="Times New Roman" w:cstheme="minorHAnsi"/>
                <w:sz w:val="20"/>
              </w:rPr>
            </w:pPr>
            <w:r w:rsidRPr="00744575">
              <w:rPr>
                <w:rFonts w:cstheme="minorHAnsi"/>
                <w:sz w:val="20"/>
                <w:szCs w:val="20"/>
              </w:rPr>
              <w:t xml:space="preserve">Indien geluidsniveau van akoestisch alarm aangepast kan worden is dat alleen instelbaar door dialysetechnicus via servicescherm </w:t>
            </w:r>
            <w:r w:rsidR="008F2A98" w:rsidRPr="00744575">
              <w:rPr>
                <w:rFonts w:eastAsia="Times New Roman" w:cstheme="minorHAnsi"/>
                <w:sz w:val="20"/>
              </w:rPr>
              <w:t>I</w:t>
            </w:r>
            <w:r w:rsidR="00D016CC" w:rsidRPr="00744575">
              <w:rPr>
                <w:rFonts w:eastAsia="Times New Roman" w:cstheme="minorHAnsi"/>
                <w:sz w:val="20"/>
              </w:rPr>
              <w:t xml:space="preserve">nstrumentele </w:t>
            </w:r>
            <w:r w:rsidR="008F2A98" w:rsidRPr="00744575">
              <w:rPr>
                <w:rFonts w:eastAsia="Times New Roman" w:cstheme="minorHAnsi"/>
                <w:sz w:val="20"/>
              </w:rPr>
              <w:t>D</w:t>
            </w:r>
            <w:r w:rsidR="00D016CC" w:rsidRPr="00744575">
              <w:rPr>
                <w:rFonts w:eastAsia="Times New Roman" w:cstheme="minorHAnsi"/>
                <w:sz w:val="20"/>
              </w:rPr>
              <w:t>ienst.</w:t>
            </w:r>
          </w:p>
          <w:p w:rsidR="005B7E4B" w:rsidRPr="00744575" w:rsidRDefault="005B7E4B" w:rsidP="00543CA8">
            <w:pPr>
              <w:ind w:left="50" w:right="62"/>
              <w:jc w:val="both"/>
              <w:rPr>
                <w:rFonts w:eastAsia="Times New Roman" w:cstheme="minorHAnsi"/>
                <w:sz w:val="20"/>
              </w:rPr>
            </w:pP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543CA8" w:rsidP="00543CA8">
            <w:pPr>
              <w:ind w:left="50" w:right="62"/>
              <w:jc w:val="both"/>
              <w:rPr>
                <w:rFonts w:cstheme="minorHAnsi"/>
                <w:sz w:val="20"/>
                <w:szCs w:val="20"/>
              </w:rPr>
            </w:pPr>
            <w:r w:rsidRPr="00744575">
              <w:rPr>
                <w:rFonts w:cstheme="minorHAnsi"/>
                <w:sz w:val="20"/>
                <w:szCs w:val="20"/>
              </w:rPr>
              <w:t>Alle alarmen met uitzondering van alarmen “bloedlek” en “lucht in bloed” dienen tijdelijk onderdrukt te kunnen worden</w:t>
            </w:r>
            <w:r w:rsidR="00D016CC" w:rsidRPr="00744575">
              <w:rPr>
                <w:rFonts w:eastAsia="Times New Roman" w:cstheme="minorHAnsi"/>
                <w:sz w:val="20"/>
              </w:rPr>
              <w:t>.</w:t>
            </w:r>
          </w:p>
          <w:p w:rsidR="005B7E4B" w:rsidRPr="00744575" w:rsidRDefault="005B7E4B" w:rsidP="00D016CC">
            <w:pPr>
              <w:ind w:left="50" w:right="62"/>
              <w:jc w:val="both"/>
              <w:rPr>
                <w:rFonts w:eastAsia="Times New Roman" w:cstheme="minorHAnsi"/>
                <w:sz w:val="20"/>
              </w:rPr>
            </w:pP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543CA8" w:rsidP="00D016CC">
            <w:pPr>
              <w:ind w:left="50" w:right="62"/>
              <w:jc w:val="both"/>
              <w:rPr>
                <w:rFonts w:eastAsia="Times New Roman" w:cstheme="minorHAnsi"/>
                <w:sz w:val="20"/>
              </w:rPr>
            </w:pPr>
            <w:r w:rsidRPr="00744575">
              <w:rPr>
                <w:rFonts w:cstheme="minorHAnsi"/>
                <w:sz w:val="20"/>
                <w:szCs w:val="20"/>
              </w:rPr>
              <w:t xml:space="preserve">Indien alarm van onderhoudsinterval beschikbaar is </w:t>
            </w:r>
            <w:r w:rsidR="00744575" w:rsidRPr="00744575">
              <w:rPr>
                <w:rFonts w:cstheme="minorHAnsi"/>
                <w:sz w:val="20"/>
                <w:szCs w:val="20"/>
              </w:rPr>
              <w:t>dan is</w:t>
            </w:r>
            <w:r w:rsidRPr="00744575">
              <w:rPr>
                <w:rFonts w:cstheme="minorHAnsi"/>
                <w:sz w:val="20"/>
                <w:szCs w:val="20"/>
              </w:rPr>
              <w:t xml:space="preserve"> dit permanent </w:t>
            </w:r>
            <w:r w:rsidR="00744575" w:rsidRPr="00744575">
              <w:rPr>
                <w:rFonts w:cstheme="minorHAnsi"/>
                <w:sz w:val="20"/>
                <w:szCs w:val="20"/>
              </w:rPr>
              <w:t xml:space="preserve">te </w:t>
            </w:r>
            <w:r w:rsidRPr="00744575">
              <w:rPr>
                <w:rFonts w:cstheme="minorHAnsi"/>
                <w:sz w:val="20"/>
                <w:szCs w:val="20"/>
              </w:rPr>
              <w:t>onderdruk</w:t>
            </w:r>
            <w:r w:rsidR="00744575" w:rsidRPr="00744575">
              <w:rPr>
                <w:rFonts w:cstheme="minorHAnsi"/>
                <w:sz w:val="20"/>
                <w:szCs w:val="20"/>
              </w:rPr>
              <w:t>ken</w:t>
            </w:r>
            <w:r w:rsidR="00D016CC" w:rsidRPr="00744575">
              <w:rPr>
                <w:rFonts w:eastAsia="Times New Roman" w:cstheme="minorHAnsi"/>
                <w:sz w:val="20"/>
              </w:rPr>
              <w:t>.</w:t>
            </w:r>
          </w:p>
          <w:p w:rsidR="00D912AA" w:rsidRPr="00744575" w:rsidRDefault="00D912AA" w:rsidP="00543CA8">
            <w:pPr>
              <w:ind w:left="50" w:right="62"/>
              <w:jc w:val="both"/>
              <w:rPr>
                <w:rFonts w:eastAsia="Times New Roman" w:cstheme="minorHAnsi"/>
                <w:sz w:val="20"/>
              </w:rPr>
            </w:pP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5B7E4B" w:rsidP="00D016CC">
            <w:pPr>
              <w:ind w:left="50" w:right="62"/>
              <w:jc w:val="both"/>
              <w:rPr>
                <w:rFonts w:eastAsia="Times New Roman" w:cstheme="minorHAnsi"/>
                <w:sz w:val="20"/>
              </w:rPr>
            </w:pPr>
            <w:r w:rsidRPr="00744575">
              <w:rPr>
                <w:rFonts w:eastAsia="Times New Roman" w:cstheme="minorHAnsi"/>
                <w:sz w:val="20"/>
              </w:rPr>
              <w:t>Weergave alarm op display</w:t>
            </w:r>
            <w:r w:rsidR="00F83231" w:rsidRPr="00744575">
              <w:rPr>
                <w:rFonts w:eastAsia="Times New Roman" w:cstheme="minorHAnsi"/>
                <w:sz w:val="20"/>
              </w:rPr>
              <w:t xml:space="preserve"> in vorm van Tekst en/of Pictogram</w:t>
            </w:r>
            <w:r w:rsidR="00D016CC" w:rsidRPr="00744575">
              <w:rPr>
                <w:rFonts w:eastAsia="Times New Roman" w:cstheme="minorHAnsi"/>
                <w:sz w:val="20"/>
              </w:rPr>
              <w:t>.</w:t>
            </w:r>
          </w:p>
          <w:p w:rsidR="005B7E4B" w:rsidRPr="00744575" w:rsidRDefault="005B7E4B" w:rsidP="00D016CC">
            <w:pPr>
              <w:ind w:left="50" w:right="62"/>
              <w:jc w:val="both"/>
              <w:rPr>
                <w:rFonts w:eastAsia="Times New Roman" w:cstheme="minorHAnsi"/>
                <w:sz w:val="20"/>
              </w:rPr>
            </w:pP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5B7E4B" w:rsidP="00D016CC">
            <w:pPr>
              <w:ind w:left="50" w:right="62"/>
              <w:jc w:val="both"/>
              <w:rPr>
                <w:rFonts w:eastAsia="Times New Roman" w:cstheme="minorHAnsi"/>
                <w:sz w:val="20"/>
              </w:rPr>
            </w:pPr>
            <w:r w:rsidRPr="00744575">
              <w:rPr>
                <w:rFonts w:eastAsia="Times New Roman" w:cstheme="minorHAnsi"/>
                <w:sz w:val="20"/>
              </w:rPr>
              <w:t>Bij</w:t>
            </w:r>
            <w:r w:rsidR="00543CA8" w:rsidRPr="00744575">
              <w:rPr>
                <w:rFonts w:eastAsia="Times New Roman" w:cstheme="minorHAnsi"/>
                <w:sz w:val="20"/>
              </w:rPr>
              <w:t xml:space="preserve"> alarmen</w:t>
            </w:r>
            <w:r w:rsidRPr="00744575">
              <w:rPr>
                <w:rFonts w:eastAsia="Times New Roman" w:cstheme="minorHAnsi"/>
                <w:sz w:val="20"/>
              </w:rPr>
              <w:t xml:space="preserve"> </w:t>
            </w:r>
            <w:r w:rsidR="00F83231" w:rsidRPr="00744575">
              <w:rPr>
                <w:rFonts w:eastAsia="Times New Roman" w:cstheme="minorHAnsi"/>
                <w:sz w:val="20"/>
              </w:rPr>
              <w:t>“bloedlek” en “lucht in bloed”</w:t>
            </w:r>
            <w:r w:rsidRPr="00744575">
              <w:rPr>
                <w:rFonts w:eastAsia="Times New Roman" w:cstheme="minorHAnsi"/>
                <w:sz w:val="20"/>
              </w:rPr>
              <w:t xml:space="preserve"> moet de machine</w:t>
            </w:r>
            <w:r w:rsidR="00F83231" w:rsidRPr="00744575">
              <w:rPr>
                <w:rFonts w:eastAsia="Times New Roman" w:cstheme="minorHAnsi"/>
                <w:sz w:val="20"/>
              </w:rPr>
              <w:t xml:space="preserve"> direct</w:t>
            </w:r>
            <w:r w:rsidRPr="00744575">
              <w:rPr>
                <w:rFonts w:eastAsia="Times New Roman" w:cstheme="minorHAnsi"/>
                <w:sz w:val="20"/>
              </w:rPr>
              <w:t xml:space="preserve"> ‘stoppen’</w:t>
            </w:r>
            <w:r w:rsidR="00F83231" w:rsidRPr="00744575">
              <w:rPr>
                <w:rFonts w:eastAsia="Times New Roman" w:cstheme="minorHAnsi"/>
                <w:sz w:val="20"/>
              </w:rPr>
              <w:t xml:space="preserve"> door</w:t>
            </w:r>
            <w:r w:rsidRPr="00744575">
              <w:rPr>
                <w:rFonts w:eastAsia="Times New Roman" w:cstheme="minorHAnsi"/>
                <w:sz w:val="20"/>
              </w:rPr>
              <w:t xml:space="preserve"> sluiten van de arteriële- en veneuze klem.</w:t>
            </w:r>
          </w:p>
          <w:p w:rsidR="005B7E4B" w:rsidRPr="00744575" w:rsidRDefault="005B7E4B" w:rsidP="00D016CC">
            <w:pPr>
              <w:ind w:left="50" w:right="62"/>
              <w:jc w:val="both"/>
              <w:rPr>
                <w:rFonts w:eastAsia="Times New Roman" w:cstheme="minorHAnsi"/>
                <w:sz w:val="20"/>
              </w:rPr>
            </w:pP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r w:rsidR="00543CA8" w:rsidRPr="00744575" w:rsidTr="009839BC">
        <w:trPr>
          <w:trHeight w:val="360"/>
        </w:trPr>
        <w:tc>
          <w:tcPr>
            <w:tcW w:w="720" w:type="dxa"/>
            <w:shd w:val="clear" w:color="auto" w:fill="auto"/>
            <w:noWrap/>
          </w:tcPr>
          <w:p w:rsidR="00543CA8" w:rsidRPr="00744575" w:rsidRDefault="00543CA8"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43CA8" w:rsidRPr="00744575" w:rsidRDefault="00543CA8" w:rsidP="00543CA8">
            <w:pPr>
              <w:ind w:left="50" w:right="62"/>
              <w:jc w:val="both"/>
              <w:rPr>
                <w:rFonts w:cstheme="minorHAnsi"/>
                <w:sz w:val="20"/>
                <w:szCs w:val="20"/>
              </w:rPr>
            </w:pPr>
            <w:r w:rsidRPr="00744575">
              <w:rPr>
                <w:rFonts w:cstheme="minorHAnsi"/>
                <w:sz w:val="20"/>
                <w:szCs w:val="20"/>
              </w:rPr>
              <w:t xml:space="preserve">Bij eventueel beschikbaar alarm “onderhoudsintervallen” </w:t>
            </w:r>
            <w:r w:rsidR="00744575" w:rsidRPr="00744575">
              <w:rPr>
                <w:rFonts w:cstheme="minorHAnsi"/>
                <w:sz w:val="20"/>
                <w:szCs w:val="20"/>
              </w:rPr>
              <w:t>dan blijft</w:t>
            </w:r>
            <w:r w:rsidRPr="00744575">
              <w:rPr>
                <w:rFonts w:cstheme="minorHAnsi"/>
                <w:sz w:val="20"/>
                <w:szCs w:val="20"/>
              </w:rPr>
              <w:t xml:space="preserve"> de machine volgens i</w:t>
            </w:r>
            <w:r w:rsidRPr="00744575">
              <w:rPr>
                <w:rFonts w:cstheme="minorHAnsi"/>
                <w:sz w:val="20"/>
                <w:szCs w:val="20"/>
              </w:rPr>
              <w:t>n</w:t>
            </w:r>
            <w:r w:rsidRPr="00744575">
              <w:rPr>
                <w:rFonts w:cstheme="minorHAnsi"/>
                <w:sz w:val="20"/>
                <w:szCs w:val="20"/>
              </w:rPr>
              <w:t>gestelde waarden/parameters normaal functioneren.</w:t>
            </w:r>
          </w:p>
          <w:p w:rsidR="00543CA8" w:rsidRPr="00744575" w:rsidRDefault="00543CA8" w:rsidP="00DF30E5">
            <w:pPr>
              <w:ind w:left="50" w:right="62"/>
              <w:jc w:val="both"/>
              <w:rPr>
                <w:rFonts w:eastAsia="Times New Roman" w:cstheme="minorHAnsi"/>
                <w:sz w:val="20"/>
              </w:rPr>
            </w:pPr>
          </w:p>
        </w:tc>
        <w:tc>
          <w:tcPr>
            <w:tcW w:w="840" w:type="dxa"/>
          </w:tcPr>
          <w:p w:rsidR="00543CA8" w:rsidRPr="00744575" w:rsidRDefault="00543CA8" w:rsidP="00FC0EB6">
            <w:pPr>
              <w:jc w:val="center"/>
              <w:rPr>
                <w:rFonts w:cstheme="minorHAnsi"/>
                <w:sz w:val="20"/>
                <w:szCs w:val="20"/>
              </w:rPr>
            </w:pPr>
            <w:r w:rsidRPr="00744575">
              <w:rPr>
                <w:rFonts w:cstheme="minorHAnsi"/>
                <w:sz w:val="20"/>
                <w:szCs w:val="20"/>
              </w:rPr>
              <w:sym w:font="Wingdings" w:char="F071"/>
            </w:r>
          </w:p>
        </w:tc>
      </w:tr>
      <w:tr w:rsidR="005B7E4B" w:rsidRPr="00744575" w:rsidTr="009839BC">
        <w:trPr>
          <w:trHeight w:val="360"/>
        </w:trPr>
        <w:tc>
          <w:tcPr>
            <w:tcW w:w="720" w:type="dxa"/>
            <w:shd w:val="clear" w:color="auto" w:fill="auto"/>
            <w:noWrap/>
          </w:tcPr>
          <w:p w:rsidR="005B7E4B" w:rsidRPr="00744575" w:rsidRDefault="005B7E4B" w:rsidP="00FC0EB6">
            <w:pPr>
              <w:pStyle w:val="Lijstalinea"/>
              <w:numPr>
                <w:ilvl w:val="2"/>
                <w:numId w:val="16"/>
              </w:numPr>
              <w:spacing w:line="240" w:lineRule="auto"/>
              <w:ind w:left="0" w:firstLine="0"/>
              <w:rPr>
                <w:rFonts w:cstheme="minorHAnsi"/>
                <w:szCs w:val="20"/>
              </w:rPr>
            </w:pPr>
          </w:p>
        </w:tc>
        <w:tc>
          <w:tcPr>
            <w:tcW w:w="7800" w:type="dxa"/>
            <w:shd w:val="clear" w:color="auto" w:fill="auto"/>
          </w:tcPr>
          <w:p w:rsidR="005B7E4B" w:rsidRPr="00744575" w:rsidRDefault="00F83231" w:rsidP="00DF30E5">
            <w:pPr>
              <w:ind w:left="50" w:right="62"/>
              <w:jc w:val="both"/>
              <w:rPr>
                <w:rFonts w:eastAsia="Times New Roman" w:cstheme="minorHAnsi"/>
                <w:sz w:val="20"/>
              </w:rPr>
            </w:pPr>
            <w:r w:rsidRPr="00744575">
              <w:rPr>
                <w:rFonts w:eastAsia="Times New Roman" w:cstheme="minorHAnsi"/>
                <w:sz w:val="20"/>
              </w:rPr>
              <w:t xml:space="preserve">Machine </w:t>
            </w:r>
            <w:r w:rsidR="00DF30E5" w:rsidRPr="00744575">
              <w:rPr>
                <w:rFonts w:eastAsia="Times New Roman" w:cstheme="minorHAnsi"/>
                <w:sz w:val="20"/>
              </w:rPr>
              <w:t>slaat</w:t>
            </w:r>
            <w:r w:rsidRPr="00744575">
              <w:rPr>
                <w:rFonts w:eastAsia="Times New Roman" w:cstheme="minorHAnsi"/>
                <w:sz w:val="20"/>
              </w:rPr>
              <w:t xml:space="preserve"> in</w:t>
            </w:r>
            <w:r w:rsidR="005B7E4B" w:rsidRPr="00744575">
              <w:rPr>
                <w:rFonts w:eastAsia="Times New Roman" w:cstheme="minorHAnsi"/>
                <w:sz w:val="20"/>
              </w:rPr>
              <w:t xml:space="preserve"> </w:t>
            </w:r>
            <w:r w:rsidR="00DF30E5" w:rsidRPr="00744575">
              <w:rPr>
                <w:rFonts w:eastAsia="Times New Roman" w:cstheme="minorHAnsi"/>
                <w:sz w:val="20"/>
              </w:rPr>
              <w:t xml:space="preserve">een </w:t>
            </w:r>
            <w:r w:rsidR="005B7E4B" w:rsidRPr="00744575">
              <w:rPr>
                <w:rFonts w:eastAsia="Times New Roman" w:cstheme="minorHAnsi"/>
                <w:sz w:val="20"/>
              </w:rPr>
              <w:t xml:space="preserve">alarmlog </w:t>
            </w:r>
            <w:r w:rsidRPr="00744575">
              <w:rPr>
                <w:rFonts w:eastAsia="Times New Roman" w:cstheme="minorHAnsi"/>
                <w:sz w:val="20"/>
              </w:rPr>
              <w:t xml:space="preserve">alle </w:t>
            </w:r>
            <w:r w:rsidR="005B7E4B" w:rsidRPr="00744575">
              <w:rPr>
                <w:rFonts w:eastAsia="Times New Roman" w:cstheme="minorHAnsi"/>
                <w:sz w:val="20"/>
              </w:rPr>
              <w:t xml:space="preserve">events </w:t>
            </w:r>
            <w:r w:rsidR="007603B7" w:rsidRPr="00744575">
              <w:rPr>
                <w:rFonts w:eastAsia="Times New Roman" w:cstheme="minorHAnsi"/>
                <w:sz w:val="20"/>
              </w:rPr>
              <w:t xml:space="preserve">op en </w:t>
            </w:r>
            <w:r w:rsidR="00DF30E5" w:rsidRPr="00744575">
              <w:rPr>
                <w:rFonts w:eastAsia="Times New Roman" w:cstheme="minorHAnsi"/>
                <w:sz w:val="20"/>
              </w:rPr>
              <w:t xml:space="preserve">bewaart </w:t>
            </w:r>
            <w:r w:rsidR="007603B7" w:rsidRPr="00744575">
              <w:rPr>
                <w:rFonts w:eastAsia="Times New Roman" w:cstheme="minorHAnsi"/>
                <w:sz w:val="20"/>
              </w:rPr>
              <w:t xml:space="preserve">deze </w:t>
            </w:r>
            <w:r w:rsidR="00DF30E5" w:rsidRPr="00744575">
              <w:rPr>
                <w:rFonts w:eastAsia="Times New Roman" w:cstheme="minorHAnsi"/>
                <w:sz w:val="20"/>
              </w:rPr>
              <w:t>events</w:t>
            </w:r>
            <w:r w:rsidR="007603B7" w:rsidRPr="00744575">
              <w:rPr>
                <w:rFonts w:eastAsia="Times New Roman" w:cstheme="minorHAnsi"/>
                <w:sz w:val="20"/>
              </w:rPr>
              <w:t xml:space="preserve"> </w:t>
            </w:r>
            <w:r w:rsidRPr="00744575">
              <w:rPr>
                <w:rFonts w:eastAsia="Times New Roman" w:cstheme="minorHAnsi"/>
                <w:sz w:val="20"/>
              </w:rPr>
              <w:t>minimaal een week</w:t>
            </w:r>
            <w:r w:rsidR="00D016CC" w:rsidRPr="00744575">
              <w:rPr>
                <w:rFonts w:eastAsia="Times New Roman" w:cstheme="minorHAnsi"/>
                <w:sz w:val="20"/>
              </w:rPr>
              <w:t>.</w:t>
            </w:r>
          </w:p>
        </w:tc>
        <w:tc>
          <w:tcPr>
            <w:tcW w:w="840" w:type="dxa"/>
          </w:tcPr>
          <w:p w:rsidR="005B7E4B" w:rsidRPr="00744575" w:rsidRDefault="005B7E4B" w:rsidP="00FC0EB6">
            <w:pPr>
              <w:jc w:val="center"/>
              <w:rPr>
                <w:rFonts w:cstheme="minorHAnsi"/>
                <w:sz w:val="20"/>
                <w:szCs w:val="20"/>
              </w:rPr>
            </w:pPr>
            <w:r w:rsidRPr="00744575">
              <w:rPr>
                <w:rFonts w:cstheme="minorHAnsi"/>
                <w:sz w:val="20"/>
                <w:szCs w:val="20"/>
              </w:rPr>
              <w:sym w:font="Wingdings" w:char="F071"/>
            </w:r>
          </w:p>
        </w:tc>
      </w:tr>
    </w:tbl>
    <w:p w:rsidR="0047001A" w:rsidRPr="00744575" w:rsidRDefault="0047001A" w:rsidP="00FC0EB6">
      <w:pPr>
        <w:rPr>
          <w:sz w:val="20"/>
          <w:szCs w:val="20"/>
        </w:rPr>
      </w:pPr>
    </w:p>
    <w:p w:rsidR="00761961" w:rsidRDefault="00761961">
      <w:pPr>
        <w:rPr>
          <w:rFonts w:eastAsiaTheme="majorEastAsia" w:cstheme="majorBidi"/>
          <w:b/>
          <w:bCs/>
          <w:sz w:val="20"/>
          <w:szCs w:val="20"/>
        </w:rPr>
      </w:pPr>
      <w:bookmarkStart w:id="23" w:name="_Toc459201802"/>
      <w:r>
        <w:rPr>
          <w:b/>
          <w:sz w:val="20"/>
          <w:szCs w:val="20"/>
        </w:rPr>
        <w:br w:type="page"/>
      </w:r>
    </w:p>
    <w:p w:rsidR="00911DA5" w:rsidRPr="00744575" w:rsidRDefault="00911DA5" w:rsidP="00FC0EB6">
      <w:pPr>
        <w:pStyle w:val="Kop2"/>
        <w:numPr>
          <w:ilvl w:val="1"/>
          <w:numId w:val="1"/>
        </w:numPr>
        <w:tabs>
          <w:tab w:val="clear" w:pos="576"/>
          <w:tab w:val="left" w:pos="600"/>
        </w:tabs>
        <w:ind w:left="600" w:hanging="587"/>
        <w:rPr>
          <w:rFonts w:asciiTheme="minorHAnsi" w:hAnsiTheme="minorHAnsi"/>
          <w:b/>
          <w:sz w:val="20"/>
          <w:szCs w:val="20"/>
        </w:rPr>
      </w:pPr>
      <w:r w:rsidRPr="00744575">
        <w:rPr>
          <w:rFonts w:asciiTheme="minorHAnsi" w:hAnsiTheme="minorHAnsi"/>
          <w:b/>
          <w:sz w:val="20"/>
          <w:szCs w:val="20"/>
        </w:rPr>
        <w:lastRenderedPageBreak/>
        <w:t xml:space="preserve">Reiniging en </w:t>
      </w:r>
      <w:r w:rsidR="00B657C7" w:rsidRPr="00744575">
        <w:rPr>
          <w:rFonts w:asciiTheme="minorHAnsi" w:hAnsiTheme="minorHAnsi"/>
          <w:b/>
          <w:sz w:val="20"/>
          <w:szCs w:val="20"/>
        </w:rPr>
        <w:t>desinfectie</w:t>
      </w:r>
      <w:r w:rsidRPr="00744575">
        <w:rPr>
          <w:rFonts w:asciiTheme="minorHAnsi" w:hAnsiTheme="minorHAnsi"/>
          <w:b/>
          <w:sz w:val="20"/>
          <w:szCs w:val="20"/>
        </w:rPr>
        <w:t xml:space="preserve"> in</w:t>
      </w:r>
      <w:r w:rsidR="00B657C7" w:rsidRPr="00744575">
        <w:rPr>
          <w:rFonts w:asciiTheme="minorHAnsi" w:hAnsiTheme="minorHAnsi"/>
          <w:b/>
          <w:sz w:val="20"/>
          <w:szCs w:val="20"/>
        </w:rPr>
        <w:t>wendig</w:t>
      </w:r>
      <w:bookmarkEnd w:id="23"/>
    </w:p>
    <w:p w:rsidR="00911DA5" w:rsidRPr="00744575" w:rsidRDefault="00911DA5"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911DA5"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911DA5" w:rsidRPr="00744575" w:rsidRDefault="00911DA5"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911DA5" w:rsidRPr="00744575" w:rsidRDefault="00911DA5"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911DA5" w:rsidRPr="00744575" w:rsidRDefault="00911DA5" w:rsidP="00FC0EB6">
            <w:pPr>
              <w:tabs>
                <w:tab w:val="num" w:pos="993"/>
              </w:tabs>
              <w:jc w:val="center"/>
              <w:rPr>
                <w:b/>
                <w:sz w:val="20"/>
                <w:szCs w:val="20"/>
              </w:rPr>
            </w:pPr>
            <w:r w:rsidRPr="00744575">
              <w:rPr>
                <w:b/>
                <w:sz w:val="20"/>
                <w:szCs w:val="20"/>
              </w:rPr>
              <w:t>Voldaan</w:t>
            </w:r>
          </w:p>
        </w:tc>
      </w:tr>
      <w:tr w:rsidR="00D3541A" w:rsidRPr="00744575" w:rsidTr="009839BC">
        <w:trPr>
          <w:trHeight w:val="360"/>
        </w:trPr>
        <w:tc>
          <w:tcPr>
            <w:tcW w:w="720" w:type="dxa"/>
            <w:tcBorders>
              <w:top w:val="single" w:sz="4" w:space="0" w:color="auto"/>
            </w:tcBorders>
            <w:shd w:val="clear" w:color="auto" w:fill="auto"/>
            <w:noWrap/>
          </w:tcPr>
          <w:p w:rsidR="00D3541A" w:rsidRPr="00744575" w:rsidRDefault="00D3541A" w:rsidP="009839BC">
            <w:pPr>
              <w:pStyle w:val="Lijstalinea"/>
              <w:numPr>
                <w:ilvl w:val="2"/>
                <w:numId w:val="26"/>
              </w:numPr>
              <w:spacing w:line="240" w:lineRule="auto"/>
              <w:ind w:left="0" w:firstLine="0"/>
              <w:rPr>
                <w:szCs w:val="20"/>
              </w:rPr>
            </w:pPr>
          </w:p>
        </w:tc>
        <w:tc>
          <w:tcPr>
            <w:tcW w:w="7800" w:type="dxa"/>
            <w:tcBorders>
              <w:top w:val="single" w:sz="4" w:space="0" w:color="auto"/>
            </w:tcBorders>
            <w:shd w:val="clear" w:color="auto" w:fill="auto"/>
          </w:tcPr>
          <w:p w:rsidR="00D3541A" w:rsidRPr="00744575" w:rsidRDefault="00337461" w:rsidP="00D016CC">
            <w:pPr>
              <w:ind w:left="50" w:right="62"/>
              <w:jc w:val="both"/>
              <w:rPr>
                <w:rFonts w:eastAsia="Times New Roman" w:cstheme="minorHAnsi"/>
                <w:sz w:val="20"/>
              </w:rPr>
            </w:pPr>
            <w:r w:rsidRPr="00744575">
              <w:rPr>
                <w:rFonts w:eastAsia="Times New Roman" w:cstheme="minorHAnsi"/>
                <w:sz w:val="20"/>
              </w:rPr>
              <w:t>Ontkalking en h</w:t>
            </w:r>
            <w:r w:rsidR="00D3541A" w:rsidRPr="00744575">
              <w:rPr>
                <w:rFonts w:eastAsia="Times New Roman" w:cstheme="minorHAnsi"/>
                <w:sz w:val="20"/>
              </w:rPr>
              <w:t>ittedesinfectie vinden volledig geautomatiseerd plaats aan de hand van te selecteren programma’s en/of te selecteren combinaties van programma’s</w:t>
            </w:r>
            <w:r w:rsidR="00D016CC" w:rsidRPr="00744575">
              <w:rPr>
                <w:rFonts w:eastAsia="Times New Roman" w:cstheme="minorHAnsi"/>
                <w:sz w:val="20"/>
              </w:rPr>
              <w:t>.</w:t>
            </w:r>
          </w:p>
          <w:p w:rsidR="00D3541A" w:rsidRPr="00744575" w:rsidRDefault="00D3541A" w:rsidP="00D016CC">
            <w:pPr>
              <w:ind w:left="50" w:right="62"/>
              <w:jc w:val="both"/>
              <w:rPr>
                <w:rFonts w:eastAsia="Times New Roman" w:cstheme="minorHAnsi"/>
                <w:sz w:val="20"/>
              </w:rPr>
            </w:pPr>
          </w:p>
        </w:tc>
        <w:tc>
          <w:tcPr>
            <w:tcW w:w="840" w:type="dxa"/>
            <w:tcBorders>
              <w:top w:val="single" w:sz="4" w:space="0" w:color="auto"/>
            </w:tcBorders>
          </w:tcPr>
          <w:p w:rsidR="00D3541A" w:rsidRPr="00744575" w:rsidRDefault="00D3541A" w:rsidP="00FC0EB6">
            <w:pPr>
              <w:jc w:val="center"/>
              <w:rPr>
                <w:sz w:val="20"/>
                <w:szCs w:val="20"/>
              </w:rPr>
            </w:pPr>
            <w:r w:rsidRPr="00744575">
              <w:rPr>
                <w:sz w:val="20"/>
                <w:szCs w:val="20"/>
              </w:rPr>
              <w:sym w:font="Wingdings" w:char="F071"/>
            </w:r>
          </w:p>
        </w:tc>
      </w:tr>
      <w:tr w:rsidR="00D3541A" w:rsidRPr="00744575" w:rsidTr="009839BC">
        <w:trPr>
          <w:trHeight w:val="360"/>
        </w:trPr>
        <w:tc>
          <w:tcPr>
            <w:tcW w:w="720" w:type="dxa"/>
            <w:shd w:val="clear" w:color="auto" w:fill="auto"/>
            <w:noWrap/>
          </w:tcPr>
          <w:p w:rsidR="00D3541A" w:rsidRPr="00744575" w:rsidRDefault="00D3541A" w:rsidP="009839BC">
            <w:pPr>
              <w:pStyle w:val="Lijstalinea"/>
              <w:numPr>
                <w:ilvl w:val="2"/>
                <w:numId w:val="26"/>
              </w:numPr>
              <w:spacing w:line="240" w:lineRule="auto"/>
              <w:ind w:left="0" w:firstLine="0"/>
              <w:rPr>
                <w:szCs w:val="20"/>
              </w:rPr>
            </w:pPr>
          </w:p>
        </w:tc>
        <w:tc>
          <w:tcPr>
            <w:tcW w:w="7800" w:type="dxa"/>
            <w:shd w:val="clear" w:color="auto" w:fill="auto"/>
          </w:tcPr>
          <w:p w:rsidR="00D3541A" w:rsidRPr="00744575" w:rsidRDefault="00D3541A" w:rsidP="00D016CC">
            <w:pPr>
              <w:ind w:left="50" w:right="62"/>
              <w:jc w:val="both"/>
              <w:rPr>
                <w:rFonts w:eastAsia="Times New Roman" w:cstheme="minorHAnsi"/>
                <w:sz w:val="20"/>
              </w:rPr>
            </w:pPr>
            <w:r w:rsidRPr="00744575">
              <w:rPr>
                <w:rFonts w:eastAsia="Times New Roman" w:cstheme="minorHAnsi"/>
                <w:sz w:val="20"/>
              </w:rPr>
              <w:t>Hitte desinfectie kan automatisch plaats vinden tegelijk met hittedesinfectie van ringleiding (integrated heat)</w:t>
            </w:r>
            <w:r w:rsidR="00D016CC" w:rsidRPr="00744575">
              <w:rPr>
                <w:rFonts w:eastAsia="Times New Roman" w:cstheme="minorHAnsi"/>
                <w:sz w:val="20"/>
              </w:rPr>
              <w:t>.</w:t>
            </w:r>
          </w:p>
          <w:p w:rsidR="00D3541A" w:rsidRPr="00744575" w:rsidRDefault="00D3541A" w:rsidP="00D016CC">
            <w:pPr>
              <w:ind w:left="50" w:right="62"/>
              <w:jc w:val="both"/>
              <w:rPr>
                <w:rFonts w:eastAsia="Times New Roman" w:cstheme="minorHAnsi"/>
                <w:sz w:val="20"/>
              </w:rPr>
            </w:pPr>
          </w:p>
        </w:tc>
        <w:tc>
          <w:tcPr>
            <w:tcW w:w="840" w:type="dxa"/>
          </w:tcPr>
          <w:p w:rsidR="00D3541A" w:rsidRPr="00744575" w:rsidRDefault="00D3541A" w:rsidP="00FC0EB6">
            <w:pPr>
              <w:jc w:val="center"/>
              <w:rPr>
                <w:sz w:val="20"/>
                <w:szCs w:val="20"/>
              </w:rPr>
            </w:pPr>
            <w:r w:rsidRPr="00744575">
              <w:rPr>
                <w:sz w:val="20"/>
                <w:szCs w:val="20"/>
              </w:rPr>
              <w:sym w:font="Wingdings" w:char="F071"/>
            </w:r>
          </w:p>
        </w:tc>
      </w:tr>
      <w:tr w:rsidR="00D3541A" w:rsidRPr="00744575" w:rsidTr="009839BC">
        <w:trPr>
          <w:trHeight w:val="360"/>
        </w:trPr>
        <w:tc>
          <w:tcPr>
            <w:tcW w:w="720" w:type="dxa"/>
            <w:shd w:val="clear" w:color="auto" w:fill="auto"/>
            <w:noWrap/>
          </w:tcPr>
          <w:p w:rsidR="00D3541A" w:rsidRPr="00744575" w:rsidRDefault="00D3541A" w:rsidP="009839BC">
            <w:pPr>
              <w:pStyle w:val="Lijstalinea"/>
              <w:numPr>
                <w:ilvl w:val="2"/>
                <w:numId w:val="26"/>
              </w:numPr>
              <w:spacing w:line="240" w:lineRule="auto"/>
              <w:ind w:left="0" w:firstLine="0"/>
              <w:rPr>
                <w:szCs w:val="20"/>
              </w:rPr>
            </w:pPr>
          </w:p>
        </w:tc>
        <w:tc>
          <w:tcPr>
            <w:tcW w:w="7800" w:type="dxa"/>
            <w:shd w:val="clear" w:color="auto" w:fill="auto"/>
          </w:tcPr>
          <w:p w:rsidR="00DA7107" w:rsidRPr="00744575" w:rsidRDefault="007603B7" w:rsidP="00D016CC">
            <w:pPr>
              <w:ind w:left="50" w:right="62"/>
              <w:jc w:val="both"/>
              <w:rPr>
                <w:rFonts w:eastAsia="Times New Roman" w:cstheme="minorHAnsi"/>
                <w:sz w:val="20"/>
              </w:rPr>
            </w:pPr>
            <w:r w:rsidRPr="00744575">
              <w:rPr>
                <w:rFonts w:eastAsia="Times New Roman" w:cstheme="minorHAnsi"/>
                <w:sz w:val="20"/>
              </w:rPr>
              <w:t>Gebruikte desinfectie- en/of chemische middelen t.b.v. de inwendige desinfectie tasten – mits gebruikt op voorschrift van Inschrijver - de geleverde zaken niet aan, zodanig dat de levensduur van de geleverde zaken niet beperkt wordt en/of er sprake is van verhoogde onderhoudskosten.</w:t>
            </w:r>
          </w:p>
          <w:p w:rsidR="00D016CC" w:rsidRPr="00744575" w:rsidRDefault="00D016CC" w:rsidP="002518D9">
            <w:pPr>
              <w:ind w:left="50" w:right="62"/>
              <w:jc w:val="both"/>
              <w:rPr>
                <w:rFonts w:eastAsia="Times New Roman" w:cstheme="minorHAnsi"/>
                <w:sz w:val="20"/>
              </w:rPr>
            </w:pPr>
          </w:p>
        </w:tc>
        <w:tc>
          <w:tcPr>
            <w:tcW w:w="840" w:type="dxa"/>
          </w:tcPr>
          <w:p w:rsidR="00D3541A" w:rsidRPr="00744575" w:rsidRDefault="00D3541A" w:rsidP="00FC0EB6">
            <w:pPr>
              <w:jc w:val="center"/>
            </w:pPr>
            <w:r w:rsidRPr="00744575">
              <w:rPr>
                <w:sz w:val="20"/>
                <w:szCs w:val="20"/>
              </w:rPr>
              <w:sym w:font="Wingdings" w:char="F071"/>
            </w:r>
          </w:p>
        </w:tc>
      </w:tr>
      <w:tr w:rsidR="00D3541A" w:rsidRPr="00744575" w:rsidTr="009839BC">
        <w:trPr>
          <w:trHeight w:val="360"/>
        </w:trPr>
        <w:tc>
          <w:tcPr>
            <w:tcW w:w="720" w:type="dxa"/>
            <w:shd w:val="clear" w:color="auto" w:fill="auto"/>
            <w:noWrap/>
          </w:tcPr>
          <w:p w:rsidR="00D3541A" w:rsidRPr="00744575" w:rsidRDefault="00D3541A" w:rsidP="009839BC">
            <w:pPr>
              <w:pStyle w:val="Lijstalinea"/>
              <w:numPr>
                <w:ilvl w:val="2"/>
                <w:numId w:val="26"/>
              </w:numPr>
              <w:spacing w:line="240" w:lineRule="auto"/>
              <w:ind w:left="0" w:firstLine="0"/>
              <w:rPr>
                <w:szCs w:val="20"/>
              </w:rPr>
            </w:pPr>
          </w:p>
        </w:tc>
        <w:tc>
          <w:tcPr>
            <w:tcW w:w="7800" w:type="dxa"/>
            <w:shd w:val="clear" w:color="auto" w:fill="auto"/>
          </w:tcPr>
          <w:p w:rsidR="007603B7" w:rsidRPr="00744575" w:rsidRDefault="00BA1509" w:rsidP="00D016CC">
            <w:pPr>
              <w:ind w:left="50" w:right="62"/>
              <w:jc w:val="both"/>
              <w:rPr>
                <w:rFonts w:eastAsia="Times New Roman" w:cstheme="minorHAnsi"/>
                <w:sz w:val="20"/>
              </w:rPr>
            </w:pPr>
            <w:r w:rsidRPr="00744575">
              <w:rPr>
                <w:sz w:val="20"/>
                <w:szCs w:val="20"/>
              </w:rPr>
              <w:t>Gebruikte chemicaliën hebben - indien door het Radboudumc op voorschrift van Inschrijver afgevoerd - geen nadelige invloed op mens en milieu. Indien afvoer van specifieke chemic</w:t>
            </w:r>
            <w:r w:rsidRPr="00744575">
              <w:rPr>
                <w:sz w:val="20"/>
                <w:szCs w:val="20"/>
              </w:rPr>
              <w:t>a</w:t>
            </w:r>
            <w:r w:rsidRPr="00744575">
              <w:rPr>
                <w:sz w:val="20"/>
                <w:szCs w:val="20"/>
              </w:rPr>
              <w:t>liën voor de hemodialysemachine door het Radboudumc niet zonder nadelige invloed op mens en milieu mogelijk is, neemt Inschrijver gebruikte chemicaliën kosteloos retour en zorgt Inschrijver voor milieuvriendelijke vernietiging/verwerking</w:t>
            </w:r>
            <w:r w:rsidR="00D016CC" w:rsidRPr="00744575">
              <w:rPr>
                <w:rFonts w:eastAsia="Times New Roman" w:cstheme="minorHAnsi"/>
                <w:sz w:val="20"/>
              </w:rPr>
              <w:t>.</w:t>
            </w:r>
          </w:p>
          <w:p w:rsidR="00D44E01" w:rsidRPr="00744575" w:rsidRDefault="00D44E01" w:rsidP="00D016CC">
            <w:pPr>
              <w:ind w:left="50" w:right="62"/>
              <w:jc w:val="both"/>
              <w:rPr>
                <w:rFonts w:eastAsia="Times New Roman" w:cstheme="minorHAnsi"/>
                <w:sz w:val="18"/>
                <w:szCs w:val="18"/>
              </w:rPr>
            </w:pPr>
          </w:p>
          <w:p w:rsidR="00D3541A" w:rsidRPr="00744575" w:rsidRDefault="007603B7" w:rsidP="00B1465B">
            <w:pPr>
              <w:ind w:left="50" w:right="62"/>
              <w:jc w:val="both"/>
              <w:rPr>
                <w:rFonts w:eastAsia="Times New Roman" w:cstheme="minorHAnsi"/>
                <w:sz w:val="20"/>
              </w:rPr>
            </w:pPr>
            <w:r w:rsidRPr="00744575">
              <w:rPr>
                <w:rFonts w:eastAsia="Times New Roman" w:cstheme="minorHAnsi"/>
                <w:i/>
                <w:sz w:val="18"/>
                <w:szCs w:val="18"/>
              </w:rPr>
              <w:t xml:space="preserve">Inschrijver dient - ingesloten bij de inschrijving – op </w:t>
            </w:r>
            <w:r w:rsidR="00E527CD" w:rsidRPr="00744575">
              <w:rPr>
                <w:rFonts w:eastAsia="Times New Roman" w:cstheme="minorHAnsi"/>
                <w:i/>
                <w:sz w:val="18"/>
                <w:szCs w:val="18"/>
              </w:rPr>
              <w:t xml:space="preserve">maximaal </w:t>
            </w:r>
            <w:r w:rsidRPr="00744575">
              <w:rPr>
                <w:rFonts w:eastAsia="Times New Roman" w:cstheme="minorHAnsi"/>
                <w:i/>
                <w:sz w:val="18"/>
                <w:szCs w:val="18"/>
              </w:rPr>
              <w:t>half A4 te beschrijven op welke wijze dit gerealiseerd wordt</w:t>
            </w:r>
            <w:r w:rsidR="00BA1509" w:rsidRPr="00744575">
              <w:rPr>
                <w:rFonts w:eastAsia="Times New Roman" w:cstheme="minorHAnsi"/>
                <w:i/>
                <w:sz w:val="18"/>
                <w:szCs w:val="18"/>
              </w:rPr>
              <w:t>.</w:t>
            </w:r>
          </w:p>
        </w:tc>
        <w:tc>
          <w:tcPr>
            <w:tcW w:w="840" w:type="dxa"/>
          </w:tcPr>
          <w:p w:rsidR="00D3541A" w:rsidRPr="00744575" w:rsidRDefault="00D3541A" w:rsidP="00FC0EB6">
            <w:pPr>
              <w:jc w:val="center"/>
              <w:rPr>
                <w:sz w:val="20"/>
                <w:szCs w:val="20"/>
              </w:rPr>
            </w:pPr>
            <w:r w:rsidRPr="00744575">
              <w:rPr>
                <w:sz w:val="20"/>
                <w:szCs w:val="20"/>
              </w:rPr>
              <w:sym w:font="Wingdings" w:char="F071"/>
            </w:r>
          </w:p>
        </w:tc>
      </w:tr>
    </w:tbl>
    <w:p w:rsidR="0047001A" w:rsidRPr="00744575" w:rsidRDefault="0047001A" w:rsidP="00FC0EB6">
      <w:pPr>
        <w:rPr>
          <w:sz w:val="20"/>
          <w:szCs w:val="20"/>
        </w:rPr>
      </w:pPr>
    </w:p>
    <w:p w:rsidR="00F2190B" w:rsidRPr="00744575" w:rsidRDefault="00AB38FB" w:rsidP="00857ECE">
      <w:pPr>
        <w:pStyle w:val="Kop1"/>
        <w:numPr>
          <w:ilvl w:val="0"/>
          <w:numId w:val="1"/>
        </w:numPr>
        <w:tabs>
          <w:tab w:val="clear" w:pos="432"/>
        </w:tabs>
        <w:ind w:left="0" w:hanging="480"/>
        <w:jc w:val="both"/>
        <w:rPr>
          <w:rFonts w:asciiTheme="minorHAnsi" w:hAnsiTheme="minorHAnsi"/>
          <w:b/>
          <w:szCs w:val="22"/>
        </w:rPr>
      </w:pPr>
      <w:bookmarkStart w:id="24" w:name="_Toc459201803"/>
      <w:r w:rsidRPr="00744575">
        <w:rPr>
          <w:rFonts w:asciiTheme="minorHAnsi" w:hAnsiTheme="minorHAnsi"/>
          <w:b/>
          <w:szCs w:val="22"/>
        </w:rPr>
        <w:t>Prestatie eisen</w:t>
      </w:r>
      <w:bookmarkEnd w:id="24"/>
    </w:p>
    <w:p w:rsidR="002A064C" w:rsidRPr="00744575" w:rsidRDefault="00D87362" w:rsidP="00FC0EB6">
      <w:pPr>
        <w:pStyle w:val="Kop2"/>
        <w:numPr>
          <w:ilvl w:val="1"/>
          <w:numId w:val="1"/>
        </w:numPr>
        <w:tabs>
          <w:tab w:val="clear" w:pos="576"/>
          <w:tab w:val="left" w:pos="600"/>
        </w:tabs>
        <w:ind w:left="600" w:hanging="587"/>
        <w:rPr>
          <w:rFonts w:asciiTheme="minorHAnsi" w:hAnsiTheme="minorHAnsi"/>
          <w:b/>
          <w:sz w:val="20"/>
          <w:szCs w:val="20"/>
        </w:rPr>
      </w:pPr>
      <w:bookmarkStart w:id="25" w:name="_Toc459201804"/>
      <w:r w:rsidRPr="00744575">
        <w:rPr>
          <w:rFonts w:asciiTheme="minorHAnsi" w:hAnsiTheme="minorHAnsi"/>
          <w:b/>
          <w:sz w:val="20"/>
          <w:szCs w:val="20"/>
        </w:rPr>
        <w:t xml:space="preserve">Patiëntherkenning en </w:t>
      </w:r>
      <w:r w:rsidR="00A6207E" w:rsidRPr="00744575">
        <w:rPr>
          <w:rFonts w:asciiTheme="minorHAnsi" w:hAnsiTheme="minorHAnsi"/>
          <w:b/>
          <w:sz w:val="20"/>
          <w:szCs w:val="20"/>
        </w:rPr>
        <w:t>therapiegegevens</w:t>
      </w:r>
      <w:bookmarkEnd w:id="25"/>
    </w:p>
    <w:p w:rsidR="002A064C" w:rsidRPr="00744575" w:rsidRDefault="002A064C"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B657C7"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B657C7" w:rsidRPr="00744575" w:rsidRDefault="00B657C7"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B657C7" w:rsidRPr="00744575" w:rsidRDefault="00B657C7"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B657C7" w:rsidRPr="00744575" w:rsidRDefault="00B657C7" w:rsidP="00FC0EB6">
            <w:pPr>
              <w:tabs>
                <w:tab w:val="num" w:pos="993"/>
              </w:tabs>
              <w:jc w:val="center"/>
              <w:rPr>
                <w:b/>
                <w:sz w:val="20"/>
                <w:szCs w:val="20"/>
              </w:rPr>
            </w:pPr>
            <w:r w:rsidRPr="00744575">
              <w:rPr>
                <w:b/>
                <w:sz w:val="20"/>
                <w:szCs w:val="20"/>
              </w:rPr>
              <w:t>Voldaan</w:t>
            </w:r>
          </w:p>
        </w:tc>
      </w:tr>
      <w:tr w:rsidR="002A064C" w:rsidRPr="00744575" w:rsidTr="009839BC">
        <w:trPr>
          <w:trHeight w:val="360"/>
        </w:trPr>
        <w:tc>
          <w:tcPr>
            <w:tcW w:w="720" w:type="dxa"/>
            <w:tcBorders>
              <w:top w:val="single" w:sz="4" w:space="0" w:color="auto"/>
            </w:tcBorders>
            <w:shd w:val="clear" w:color="auto" w:fill="auto"/>
            <w:noWrap/>
          </w:tcPr>
          <w:p w:rsidR="002A064C" w:rsidRPr="00744575" w:rsidRDefault="002A064C" w:rsidP="00FC0EB6">
            <w:pPr>
              <w:pStyle w:val="Lijstalinea"/>
              <w:numPr>
                <w:ilvl w:val="2"/>
                <w:numId w:val="17"/>
              </w:numPr>
              <w:spacing w:line="240" w:lineRule="auto"/>
              <w:ind w:left="0" w:firstLine="0"/>
              <w:rPr>
                <w:szCs w:val="20"/>
              </w:rPr>
            </w:pPr>
          </w:p>
        </w:tc>
        <w:tc>
          <w:tcPr>
            <w:tcW w:w="7800" w:type="dxa"/>
            <w:tcBorders>
              <w:top w:val="single" w:sz="4" w:space="0" w:color="auto"/>
            </w:tcBorders>
            <w:shd w:val="clear" w:color="auto" w:fill="auto"/>
          </w:tcPr>
          <w:p w:rsidR="002A064C" w:rsidRPr="00744575" w:rsidRDefault="00D87362" w:rsidP="00FC0EB6">
            <w:pPr>
              <w:ind w:left="50" w:right="62"/>
              <w:jc w:val="both"/>
              <w:rPr>
                <w:sz w:val="20"/>
                <w:szCs w:val="20"/>
              </w:rPr>
            </w:pPr>
            <w:r w:rsidRPr="00744575">
              <w:rPr>
                <w:rFonts w:eastAsia="Times New Roman" w:cstheme="minorHAnsi"/>
                <w:sz w:val="20"/>
              </w:rPr>
              <w:t xml:space="preserve">De </w:t>
            </w:r>
            <w:r w:rsidR="00197BA6" w:rsidRPr="00744575">
              <w:rPr>
                <w:rFonts w:eastAsia="Times New Roman" w:cstheme="minorHAnsi"/>
                <w:sz w:val="20"/>
              </w:rPr>
              <w:t>ID-kaarten</w:t>
            </w:r>
            <w:r w:rsidRPr="00744575">
              <w:rPr>
                <w:rFonts w:eastAsia="Times New Roman" w:cstheme="minorHAnsi"/>
                <w:sz w:val="20"/>
              </w:rPr>
              <w:t xml:space="preserve"> bevatten </w:t>
            </w:r>
            <w:r w:rsidR="00197BA6" w:rsidRPr="00744575">
              <w:rPr>
                <w:rFonts w:eastAsia="Times New Roman" w:cstheme="minorHAnsi"/>
                <w:sz w:val="20"/>
              </w:rPr>
              <w:t xml:space="preserve">minimaal </w:t>
            </w:r>
            <w:r w:rsidRPr="00744575">
              <w:rPr>
                <w:rFonts w:eastAsia="Times New Roman" w:cstheme="minorHAnsi"/>
                <w:sz w:val="20"/>
              </w:rPr>
              <w:t xml:space="preserve">de volgende </w:t>
            </w:r>
            <w:r w:rsidR="00197BA6" w:rsidRPr="00744575">
              <w:rPr>
                <w:rFonts w:eastAsia="Times New Roman" w:cstheme="minorHAnsi"/>
                <w:sz w:val="20"/>
              </w:rPr>
              <w:t>patiënten</w:t>
            </w:r>
            <w:r w:rsidRPr="00744575">
              <w:rPr>
                <w:rFonts w:eastAsia="Times New Roman" w:cstheme="minorHAnsi"/>
                <w:sz w:val="20"/>
              </w:rPr>
              <w:t>gegevens:</w:t>
            </w:r>
          </w:p>
          <w:p w:rsidR="00197BA6" w:rsidRPr="00744575" w:rsidRDefault="00197BA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Patiëntnummer.</w:t>
            </w:r>
          </w:p>
          <w:p w:rsidR="00197BA6" w:rsidRPr="00744575" w:rsidRDefault="00197BA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Achternaam patiënt.</w:t>
            </w:r>
          </w:p>
          <w:p w:rsidR="00197BA6" w:rsidRPr="00744575" w:rsidRDefault="00197BA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Voornaam patiënt.</w:t>
            </w:r>
          </w:p>
          <w:p w:rsidR="00197BA6" w:rsidRPr="00744575" w:rsidRDefault="00197BA6"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Geboortedatum patiënt.</w:t>
            </w:r>
          </w:p>
          <w:p w:rsidR="00D87362" w:rsidRPr="00744575" w:rsidRDefault="00D87362" w:rsidP="005F000D">
            <w:pPr>
              <w:pStyle w:val="Lijstalinea"/>
              <w:spacing w:line="240" w:lineRule="auto"/>
              <w:ind w:left="50" w:right="62"/>
              <w:jc w:val="both"/>
              <w:rPr>
                <w:szCs w:val="20"/>
              </w:rPr>
            </w:pPr>
          </w:p>
        </w:tc>
        <w:tc>
          <w:tcPr>
            <w:tcW w:w="840" w:type="dxa"/>
            <w:tcBorders>
              <w:top w:val="single" w:sz="4" w:space="0" w:color="auto"/>
            </w:tcBorders>
          </w:tcPr>
          <w:p w:rsidR="002A064C" w:rsidRPr="00744575" w:rsidRDefault="002A064C" w:rsidP="00FC0EB6">
            <w:pPr>
              <w:jc w:val="center"/>
              <w:rPr>
                <w:sz w:val="20"/>
                <w:szCs w:val="20"/>
              </w:rPr>
            </w:pPr>
            <w:r w:rsidRPr="00744575">
              <w:rPr>
                <w:sz w:val="20"/>
                <w:szCs w:val="20"/>
              </w:rPr>
              <w:sym w:font="Wingdings" w:char="F071"/>
            </w:r>
          </w:p>
        </w:tc>
      </w:tr>
      <w:tr w:rsidR="002A064C" w:rsidRPr="00744575" w:rsidTr="009839BC">
        <w:trPr>
          <w:trHeight w:val="360"/>
        </w:trPr>
        <w:tc>
          <w:tcPr>
            <w:tcW w:w="720" w:type="dxa"/>
            <w:shd w:val="clear" w:color="auto" w:fill="auto"/>
            <w:noWrap/>
          </w:tcPr>
          <w:p w:rsidR="002A064C" w:rsidRPr="00744575" w:rsidRDefault="002A064C" w:rsidP="00FC0EB6">
            <w:pPr>
              <w:pStyle w:val="Lijstalinea"/>
              <w:numPr>
                <w:ilvl w:val="2"/>
                <w:numId w:val="17"/>
              </w:numPr>
              <w:spacing w:line="240" w:lineRule="auto"/>
              <w:ind w:left="0" w:firstLine="0"/>
              <w:rPr>
                <w:szCs w:val="20"/>
              </w:rPr>
            </w:pPr>
          </w:p>
        </w:tc>
        <w:tc>
          <w:tcPr>
            <w:tcW w:w="7800" w:type="dxa"/>
            <w:shd w:val="clear" w:color="auto" w:fill="auto"/>
          </w:tcPr>
          <w:p w:rsidR="005F000D" w:rsidRPr="00744575" w:rsidRDefault="005F000D" w:rsidP="005F000D">
            <w:pPr>
              <w:tabs>
                <w:tab w:val="left" w:pos="290"/>
              </w:tabs>
              <w:ind w:right="62"/>
              <w:jc w:val="both"/>
              <w:rPr>
                <w:sz w:val="20"/>
                <w:szCs w:val="20"/>
              </w:rPr>
            </w:pPr>
            <w:r w:rsidRPr="00744575">
              <w:rPr>
                <w:sz w:val="20"/>
                <w:szCs w:val="20"/>
              </w:rPr>
              <w:t>Om patiënten buiten de dialyseafdeling en om patiënten bij uitval van het netwerk of de bidirectionele koppeling toch de adequate behandeling te kunnen bieden dienen het dialys</w:t>
            </w:r>
            <w:r w:rsidRPr="00744575">
              <w:rPr>
                <w:sz w:val="20"/>
                <w:szCs w:val="20"/>
              </w:rPr>
              <w:t>e</w:t>
            </w:r>
            <w:r w:rsidRPr="00744575">
              <w:rPr>
                <w:sz w:val="20"/>
                <w:szCs w:val="20"/>
              </w:rPr>
              <w:t>voorschrift en de behandelgegevens van minimaal de laatste 3 dialysesessies eenvoudig voor de gebruiker toegankelijk te zijn doordat deze gegevens worden opgeslagen op de individu</w:t>
            </w:r>
            <w:r w:rsidRPr="00744575">
              <w:rPr>
                <w:sz w:val="20"/>
                <w:szCs w:val="20"/>
              </w:rPr>
              <w:t>e</w:t>
            </w:r>
            <w:r w:rsidRPr="00744575">
              <w:rPr>
                <w:sz w:val="20"/>
                <w:szCs w:val="20"/>
              </w:rPr>
              <w:t>le ID-kaart of op een andere data opslagvoorziening die onafhankelijk van het netwerk g</w:t>
            </w:r>
            <w:r w:rsidRPr="00744575">
              <w:rPr>
                <w:sz w:val="20"/>
                <w:szCs w:val="20"/>
              </w:rPr>
              <w:t>e</w:t>
            </w:r>
            <w:r w:rsidRPr="00744575">
              <w:rPr>
                <w:sz w:val="20"/>
                <w:szCs w:val="20"/>
              </w:rPr>
              <w:t>bruikt kan worden bij de hemodialysemachine.</w:t>
            </w:r>
          </w:p>
          <w:p w:rsidR="005F000D" w:rsidRPr="00744575" w:rsidRDefault="005F000D" w:rsidP="005F000D">
            <w:pPr>
              <w:tabs>
                <w:tab w:val="left" w:pos="290"/>
              </w:tabs>
              <w:ind w:right="62"/>
              <w:jc w:val="both"/>
              <w:rPr>
                <w:sz w:val="20"/>
                <w:szCs w:val="20"/>
              </w:rPr>
            </w:pPr>
          </w:p>
          <w:p w:rsidR="005F000D" w:rsidRPr="00744575" w:rsidRDefault="005F000D" w:rsidP="005F000D">
            <w:pPr>
              <w:rPr>
                <w:i/>
                <w:sz w:val="20"/>
                <w:szCs w:val="20"/>
              </w:rPr>
            </w:pPr>
            <w:r w:rsidRPr="00744575">
              <w:rPr>
                <w:i/>
                <w:sz w:val="18"/>
                <w:szCs w:val="18"/>
              </w:rPr>
              <w:t xml:space="preserve">Inschrijver dient - ingesloten bij de inschrijving – op </w:t>
            </w:r>
            <w:r w:rsidR="0077166F" w:rsidRPr="00744575">
              <w:rPr>
                <w:i/>
                <w:sz w:val="18"/>
                <w:szCs w:val="18"/>
              </w:rPr>
              <w:t>maximaal half A4</w:t>
            </w:r>
            <w:r w:rsidRPr="00744575">
              <w:rPr>
                <w:i/>
                <w:sz w:val="18"/>
                <w:szCs w:val="18"/>
              </w:rPr>
              <w:t xml:space="preserve"> te beschrijven op welke wijze deze netwerkonafhankelijke individuele data opslag en toegang tot het hemodialysevoorschrift gegarandeerd wordt</w:t>
            </w:r>
            <w:r w:rsidRPr="00744575">
              <w:rPr>
                <w:i/>
                <w:sz w:val="20"/>
                <w:szCs w:val="20"/>
              </w:rPr>
              <w:t>.</w:t>
            </w:r>
          </w:p>
          <w:p w:rsidR="002A064C" w:rsidRPr="00744575" w:rsidRDefault="002A064C" w:rsidP="00FC0EB6">
            <w:pPr>
              <w:ind w:left="50" w:right="62"/>
              <w:jc w:val="both"/>
              <w:rPr>
                <w:rFonts w:eastAsia="Times New Roman" w:cstheme="minorHAnsi"/>
                <w:sz w:val="20"/>
              </w:rPr>
            </w:pPr>
          </w:p>
        </w:tc>
        <w:tc>
          <w:tcPr>
            <w:tcW w:w="840" w:type="dxa"/>
          </w:tcPr>
          <w:p w:rsidR="002A064C" w:rsidRPr="00744575" w:rsidRDefault="002A064C" w:rsidP="00FC0EB6">
            <w:pPr>
              <w:jc w:val="center"/>
              <w:rPr>
                <w:sz w:val="20"/>
                <w:szCs w:val="20"/>
              </w:rPr>
            </w:pPr>
            <w:r w:rsidRPr="00744575">
              <w:rPr>
                <w:sz w:val="20"/>
                <w:szCs w:val="20"/>
              </w:rPr>
              <w:sym w:font="Wingdings" w:char="F071"/>
            </w:r>
          </w:p>
        </w:tc>
      </w:tr>
      <w:tr w:rsidR="00A6207E" w:rsidRPr="00744575" w:rsidTr="009839BC">
        <w:trPr>
          <w:trHeight w:val="360"/>
        </w:trPr>
        <w:tc>
          <w:tcPr>
            <w:tcW w:w="720" w:type="dxa"/>
            <w:shd w:val="clear" w:color="auto" w:fill="auto"/>
            <w:noWrap/>
          </w:tcPr>
          <w:p w:rsidR="00A6207E" w:rsidRPr="00744575" w:rsidRDefault="00A6207E" w:rsidP="00FC0EB6">
            <w:pPr>
              <w:pStyle w:val="Lijstalinea"/>
              <w:numPr>
                <w:ilvl w:val="2"/>
                <w:numId w:val="17"/>
              </w:numPr>
              <w:spacing w:line="240" w:lineRule="auto"/>
              <w:ind w:left="0" w:firstLine="0"/>
              <w:rPr>
                <w:szCs w:val="20"/>
              </w:rPr>
            </w:pPr>
          </w:p>
        </w:tc>
        <w:tc>
          <w:tcPr>
            <w:tcW w:w="7800" w:type="dxa"/>
            <w:shd w:val="clear" w:color="auto" w:fill="auto"/>
          </w:tcPr>
          <w:p w:rsidR="00A6207E" w:rsidRPr="00744575" w:rsidRDefault="00A6207E" w:rsidP="00FC0EB6">
            <w:pPr>
              <w:ind w:left="50" w:right="62"/>
              <w:jc w:val="both"/>
              <w:rPr>
                <w:rFonts w:eastAsia="Times New Roman" w:cstheme="minorHAnsi"/>
                <w:sz w:val="20"/>
              </w:rPr>
            </w:pPr>
            <w:r w:rsidRPr="00744575">
              <w:rPr>
                <w:rFonts w:eastAsia="Times New Roman" w:cstheme="minorHAnsi"/>
                <w:sz w:val="20"/>
              </w:rPr>
              <w:t>Het bijwerken van de behandelgegevens vindt volledig geautomatiseerd plaats</w:t>
            </w:r>
            <w:r w:rsidR="00D15BD9" w:rsidRPr="00744575">
              <w:rPr>
                <w:rFonts w:eastAsia="Times New Roman" w:cstheme="minorHAnsi"/>
                <w:sz w:val="20"/>
              </w:rPr>
              <w:t xml:space="preserve"> via de bid</w:t>
            </w:r>
            <w:r w:rsidR="00D15BD9" w:rsidRPr="00744575">
              <w:rPr>
                <w:rFonts w:eastAsia="Times New Roman" w:cstheme="minorHAnsi"/>
                <w:sz w:val="20"/>
              </w:rPr>
              <w:t>i</w:t>
            </w:r>
            <w:r w:rsidR="00D15BD9" w:rsidRPr="00744575">
              <w:rPr>
                <w:rFonts w:eastAsia="Times New Roman" w:cstheme="minorHAnsi"/>
                <w:sz w:val="20"/>
              </w:rPr>
              <w:t>rectionele koppeling met Diamant</w:t>
            </w:r>
            <w:r w:rsidRPr="00744575">
              <w:rPr>
                <w:rFonts w:eastAsia="Times New Roman" w:cstheme="minorHAnsi"/>
                <w:sz w:val="20"/>
              </w:rPr>
              <w:t>.</w:t>
            </w:r>
          </w:p>
          <w:p w:rsidR="00513EEB" w:rsidRPr="00744575" w:rsidRDefault="00513EEB" w:rsidP="0027614F">
            <w:pPr>
              <w:ind w:left="50" w:right="62"/>
              <w:jc w:val="both"/>
              <w:rPr>
                <w:rFonts w:eastAsia="Times New Roman" w:cstheme="minorHAnsi"/>
                <w:sz w:val="20"/>
              </w:rPr>
            </w:pPr>
          </w:p>
        </w:tc>
        <w:tc>
          <w:tcPr>
            <w:tcW w:w="840" w:type="dxa"/>
          </w:tcPr>
          <w:p w:rsidR="00A6207E" w:rsidRPr="00744575" w:rsidRDefault="00981BAE" w:rsidP="00FC0EB6">
            <w:pPr>
              <w:jc w:val="center"/>
              <w:rPr>
                <w:sz w:val="20"/>
                <w:szCs w:val="20"/>
              </w:rPr>
            </w:pPr>
            <w:r w:rsidRPr="00744575">
              <w:rPr>
                <w:sz w:val="20"/>
                <w:szCs w:val="20"/>
              </w:rPr>
              <w:sym w:font="Wingdings" w:char="F071"/>
            </w:r>
          </w:p>
        </w:tc>
      </w:tr>
      <w:tr w:rsidR="00DE17D3" w:rsidRPr="00744575" w:rsidTr="009839BC">
        <w:trPr>
          <w:trHeight w:val="360"/>
        </w:trPr>
        <w:tc>
          <w:tcPr>
            <w:tcW w:w="720" w:type="dxa"/>
            <w:shd w:val="clear" w:color="auto" w:fill="auto"/>
            <w:noWrap/>
          </w:tcPr>
          <w:p w:rsidR="00DE17D3" w:rsidRPr="00744575" w:rsidRDefault="00DE17D3" w:rsidP="00FC0EB6">
            <w:pPr>
              <w:pStyle w:val="Lijstalinea"/>
              <w:numPr>
                <w:ilvl w:val="2"/>
                <w:numId w:val="17"/>
              </w:numPr>
              <w:spacing w:line="240" w:lineRule="auto"/>
              <w:ind w:left="0" w:firstLine="0"/>
              <w:rPr>
                <w:szCs w:val="20"/>
              </w:rPr>
            </w:pPr>
          </w:p>
        </w:tc>
        <w:tc>
          <w:tcPr>
            <w:tcW w:w="7800" w:type="dxa"/>
            <w:shd w:val="clear" w:color="auto" w:fill="auto"/>
          </w:tcPr>
          <w:p w:rsidR="00DE17D3" w:rsidRPr="00744575" w:rsidRDefault="00DE17D3" w:rsidP="00FC0EB6">
            <w:pPr>
              <w:ind w:left="50" w:right="62"/>
              <w:jc w:val="both"/>
              <w:rPr>
                <w:rFonts w:eastAsia="Times New Roman" w:cstheme="minorHAnsi"/>
                <w:sz w:val="20"/>
              </w:rPr>
            </w:pPr>
            <w:r w:rsidRPr="00744575">
              <w:rPr>
                <w:rFonts w:eastAsia="Times New Roman" w:cstheme="minorHAnsi"/>
                <w:sz w:val="20"/>
              </w:rPr>
              <w:t>De datakaarten zijn adequaat beveiligd</w:t>
            </w:r>
            <w:r w:rsidR="00226ACF" w:rsidRPr="00744575">
              <w:rPr>
                <w:rFonts w:eastAsia="Times New Roman" w:cstheme="minorHAnsi"/>
                <w:sz w:val="20"/>
              </w:rPr>
              <w:t xml:space="preserve"> om datalekkage te voorkomen</w:t>
            </w:r>
            <w:r w:rsidRPr="00744575">
              <w:rPr>
                <w:rFonts w:eastAsia="Times New Roman" w:cstheme="minorHAnsi"/>
                <w:sz w:val="20"/>
              </w:rPr>
              <w:t>.</w:t>
            </w:r>
            <w:r w:rsidR="00121D5B" w:rsidRPr="00744575">
              <w:rPr>
                <w:rFonts w:eastAsia="Times New Roman" w:cstheme="minorHAnsi"/>
                <w:sz w:val="20"/>
              </w:rPr>
              <w:t xml:space="preserve"> Waaronder </w:t>
            </w:r>
            <w:r w:rsidR="001665C2">
              <w:rPr>
                <w:rFonts w:eastAsia="Times New Roman" w:cstheme="minorHAnsi"/>
                <w:sz w:val="20"/>
              </w:rPr>
              <w:t xml:space="preserve">dat </w:t>
            </w:r>
            <w:r w:rsidR="00121D5B" w:rsidRPr="00744575">
              <w:rPr>
                <w:rFonts w:eastAsia="Times New Roman" w:cstheme="minorHAnsi"/>
                <w:sz w:val="20"/>
              </w:rPr>
              <w:t xml:space="preserve">een daartoe </w:t>
            </w:r>
            <w:r w:rsidR="001665C2">
              <w:rPr>
                <w:rFonts w:eastAsia="Times New Roman" w:cstheme="minorHAnsi"/>
                <w:sz w:val="20"/>
              </w:rPr>
              <w:t xml:space="preserve">niet </w:t>
            </w:r>
            <w:r w:rsidR="00121D5B" w:rsidRPr="00744575">
              <w:rPr>
                <w:rFonts w:eastAsia="Times New Roman" w:cstheme="minorHAnsi"/>
                <w:sz w:val="20"/>
              </w:rPr>
              <w:t xml:space="preserve">bevoegde partij/persoon (o.a. bij </w:t>
            </w:r>
            <w:r w:rsidR="001665C2">
              <w:rPr>
                <w:rFonts w:eastAsia="Times New Roman" w:cstheme="minorHAnsi"/>
                <w:sz w:val="20"/>
              </w:rPr>
              <w:t>(</w:t>
            </w:r>
            <w:r w:rsidR="00121D5B" w:rsidRPr="00744575">
              <w:rPr>
                <w:rFonts w:eastAsia="Times New Roman" w:cstheme="minorHAnsi"/>
                <w:sz w:val="20"/>
              </w:rPr>
              <w:t>onbedoelde</w:t>
            </w:r>
            <w:r w:rsidR="001665C2">
              <w:rPr>
                <w:rFonts w:eastAsia="Times New Roman" w:cstheme="minorHAnsi"/>
                <w:sz w:val="20"/>
              </w:rPr>
              <w:t>)</w:t>
            </w:r>
            <w:r w:rsidR="00121D5B" w:rsidRPr="00744575">
              <w:rPr>
                <w:rFonts w:eastAsia="Times New Roman" w:cstheme="minorHAnsi"/>
                <w:sz w:val="20"/>
              </w:rPr>
              <w:t xml:space="preserve"> verwisseling</w:t>
            </w:r>
            <w:r w:rsidR="001665C2">
              <w:rPr>
                <w:rFonts w:eastAsia="Times New Roman" w:cstheme="minorHAnsi"/>
                <w:sz w:val="20"/>
              </w:rPr>
              <w:t xml:space="preserve"> van ID-kaarten</w:t>
            </w:r>
            <w:r w:rsidR="00121D5B" w:rsidRPr="00744575">
              <w:rPr>
                <w:rFonts w:eastAsia="Times New Roman" w:cstheme="minorHAnsi"/>
                <w:sz w:val="20"/>
              </w:rPr>
              <w:t xml:space="preserve">, verlies, diefstal etc.) op geen enkele wijze toegang </w:t>
            </w:r>
            <w:r w:rsidR="001665C2" w:rsidRPr="00744575">
              <w:rPr>
                <w:rFonts w:eastAsia="Times New Roman" w:cstheme="minorHAnsi"/>
                <w:sz w:val="20"/>
              </w:rPr>
              <w:t xml:space="preserve">heeft </w:t>
            </w:r>
            <w:r w:rsidR="00121D5B" w:rsidRPr="00744575">
              <w:rPr>
                <w:rFonts w:eastAsia="Times New Roman" w:cstheme="minorHAnsi"/>
                <w:sz w:val="20"/>
              </w:rPr>
              <w:t xml:space="preserve">tot de op de ID-kaart opgeslagen </w:t>
            </w:r>
            <w:r w:rsidR="00744575" w:rsidRPr="00744575">
              <w:rPr>
                <w:rFonts w:eastAsia="Times New Roman" w:cstheme="minorHAnsi"/>
                <w:sz w:val="20"/>
              </w:rPr>
              <w:t>geg</w:t>
            </w:r>
            <w:r w:rsidR="00744575" w:rsidRPr="00744575">
              <w:rPr>
                <w:rFonts w:eastAsia="Times New Roman" w:cstheme="minorHAnsi"/>
                <w:sz w:val="20"/>
              </w:rPr>
              <w:t>e</w:t>
            </w:r>
            <w:r w:rsidR="00744575" w:rsidRPr="00744575">
              <w:rPr>
                <w:rFonts w:eastAsia="Times New Roman" w:cstheme="minorHAnsi"/>
                <w:sz w:val="20"/>
              </w:rPr>
              <w:t>vens.</w:t>
            </w:r>
          </w:p>
          <w:p w:rsidR="00395346" w:rsidRPr="00744575" w:rsidRDefault="00395346" w:rsidP="00FC0EB6">
            <w:pPr>
              <w:ind w:left="50" w:right="62"/>
              <w:jc w:val="both"/>
              <w:rPr>
                <w:rFonts w:eastAsia="Times New Roman" w:cstheme="minorHAnsi"/>
                <w:i/>
                <w:sz w:val="18"/>
                <w:szCs w:val="18"/>
              </w:rPr>
            </w:pPr>
          </w:p>
          <w:p w:rsidR="0045786B" w:rsidRPr="00744575" w:rsidRDefault="00395346" w:rsidP="0027614F">
            <w:pPr>
              <w:ind w:left="50" w:right="62"/>
              <w:jc w:val="both"/>
              <w:rPr>
                <w:rFonts w:eastAsia="Times New Roman" w:cstheme="minorHAnsi"/>
                <w:i/>
                <w:sz w:val="18"/>
                <w:szCs w:val="18"/>
              </w:rPr>
            </w:pPr>
            <w:r w:rsidRPr="00744575">
              <w:rPr>
                <w:rFonts w:eastAsia="Times New Roman" w:cstheme="minorHAnsi"/>
                <w:i/>
                <w:sz w:val="18"/>
                <w:szCs w:val="18"/>
              </w:rPr>
              <w:t xml:space="preserve">Inschrijver dient – binnen 21 kalenderdagen nadat hiertoe verzocht is - in Proof of Concept aan te tonen dat de juiste data naar de </w:t>
            </w:r>
            <w:r w:rsidR="0027614F" w:rsidRPr="00744575">
              <w:rPr>
                <w:i/>
                <w:sz w:val="18"/>
                <w:szCs w:val="18"/>
              </w:rPr>
              <w:t>ID-kaart of andere data opslag voorziening verzonden worden en op juiste wijze op ID-kaart of andere data opslag voorziening opgeslagen worden</w:t>
            </w:r>
            <w:r w:rsidR="0045786B" w:rsidRPr="00744575">
              <w:rPr>
                <w:rFonts w:eastAsia="Times New Roman" w:cstheme="minorHAnsi"/>
                <w:i/>
                <w:sz w:val="18"/>
                <w:szCs w:val="18"/>
              </w:rPr>
              <w:t>.</w:t>
            </w:r>
          </w:p>
        </w:tc>
        <w:tc>
          <w:tcPr>
            <w:tcW w:w="840" w:type="dxa"/>
          </w:tcPr>
          <w:p w:rsidR="00DE17D3" w:rsidRPr="00744575" w:rsidRDefault="00DE17D3" w:rsidP="00FC0EB6">
            <w:pPr>
              <w:jc w:val="center"/>
              <w:rPr>
                <w:sz w:val="20"/>
                <w:szCs w:val="20"/>
              </w:rPr>
            </w:pPr>
            <w:r w:rsidRPr="00744575">
              <w:rPr>
                <w:sz w:val="20"/>
                <w:szCs w:val="20"/>
              </w:rPr>
              <w:sym w:font="Wingdings" w:char="F071"/>
            </w:r>
          </w:p>
        </w:tc>
      </w:tr>
    </w:tbl>
    <w:p w:rsidR="00AB38FB" w:rsidRPr="00744575" w:rsidRDefault="00AB38FB" w:rsidP="00FC0EB6">
      <w:pPr>
        <w:rPr>
          <w:sz w:val="20"/>
          <w:szCs w:val="20"/>
        </w:rPr>
      </w:pPr>
    </w:p>
    <w:p w:rsidR="00981BAE" w:rsidRPr="00744575" w:rsidRDefault="00664026" w:rsidP="00FC0EB6">
      <w:pPr>
        <w:pStyle w:val="Kop2"/>
        <w:numPr>
          <w:ilvl w:val="1"/>
          <w:numId w:val="1"/>
        </w:numPr>
        <w:tabs>
          <w:tab w:val="clear" w:pos="576"/>
          <w:tab w:val="left" w:pos="600"/>
        </w:tabs>
        <w:ind w:left="600" w:hanging="587"/>
        <w:rPr>
          <w:rFonts w:asciiTheme="minorHAnsi" w:hAnsiTheme="minorHAnsi"/>
          <w:b/>
          <w:sz w:val="20"/>
          <w:szCs w:val="20"/>
        </w:rPr>
      </w:pPr>
      <w:bookmarkStart w:id="26" w:name="_Toc459201805"/>
      <w:r w:rsidRPr="00744575">
        <w:rPr>
          <w:rFonts w:asciiTheme="minorHAnsi" w:hAnsiTheme="minorHAnsi"/>
          <w:b/>
          <w:sz w:val="20"/>
          <w:szCs w:val="20"/>
        </w:rPr>
        <w:t>Oscillometrische bloeddrukmeter</w:t>
      </w:r>
      <w:bookmarkEnd w:id="26"/>
    </w:p>
    <w:p w:rsidR="00981BAE" w:rsidRPr="00744575" w:rsidRDefault="00981BAE"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B94672"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B94672" w:rsidRPr="00744575" w:rsidRDefault="00B94672"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B94672" w:rsidRPr="00744575" w:rsidRDefault="00B94672"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B94672" w:rsidRPr="00744575" w:rsidRDefault="00B94672" w:rsidP="00FC0EB6">
            <w:pPr>
              <w:tabs>
                <w:tab w:val="num" w:pos="993"/>
              </w:tabs>
              <w:jc w:val="center"/>
              <w:rPr>
                <w:b/>
                <w:sz w:val="20"/>
                <w:szCs w:val="20"/>
              </w:rPr>
            </w:pPr>
            <w:r w:rsidRPr="00744575">
              <w:rPr>
                <w:b/>
                <w:sz w:val="20"/>
                <w:szCs w:val="20"/>
              </w:rPr>
              <w:t>Voldaan</w:t>
            </w:r>
          </w:p>
        </w:tc>
      </w:tr>
      <w:tr w:rsidR="00981BAE" w:rsidRPr="00744575" w:rsidTr="009839BC">
        <w:trPr>
          <w:trHeight w:val="360"/>
        </w:trPr>
        <w:tc>
          <w:tcPr>
            <w:tcW w:w="720" w:type="dxa"/>
            <w:tcBorders>
              <w:top w:val="single" w:sz="4" w:space="0" w:color="auto"/>
            </w:tcBorders>
            <w:shd w:val="clear" w:color="auto" w:fill="auto"/>
            <w:noWrap/>
          </w:tcPr>
          <w:p w:rsidR="00981BAE" w:rsidRPr="00744575" w:rsidRDefault="00981BAE" w:rsidP="009839BC">
            <w:pPr>
              <w:pStyle w:val="Lijstalinea"/>
              <w:numPr>
                <w:ilvl w:val="2"/>
                <w:numId w:val="27"/>
              </w:numPr>
              <w:spacing w:line="240" w:lineRule="auto"/>
              <w:ind w:left="0" w:firstLine="0"/>
              <w:rPr>
                <w:szCs w:val="20"/>
              </w:rPr>
            </w:pPr>
          </w:p>
        </w:tc>
        <w:tc>
          <w:tcPr>
            <w:tcW w:w="7800" w:type="dxa"/>
            <w:tcBorders>
              <w:top w:val="single" w:sz="4" w:space="0" w:color="auto"/>
            </w:tcBorders>
            <w:shd w:val="clear" w:color="auto" w:fill="auto"/>
          </w:tcPr>
          <w:p w:rsidR="00981BAE" w:rsidRPr="00744575" w:rsidRDefault="002E7BD5" w:rsidP="00FC0EB6">
            <w:pPr>
              <w:ind w:left="50" w:right="62"/>
              <w:jc w:val="both"/>
              <w:rPr>
                <w:rFonts w:eastAsia="Times New Roman" w:cstheme="minorHAnsi"/>
                <w:sz w:val="20"/>
              </w:rPr>
            </w:pPr>
            <w:r w:rsidRPr="00744575">
              <w:rPr>
                <w:rFonts w:eastAsia="Times New Roman" w:cstheme="minorHAnsi"/>
                <w:sz w:val="20"/>
              </w:rPr>
              <w:t xml:space="preserve">Dialysemachine </w:t>
            </w:r>
            <w:r w:rsidR="00DF30E5" w:rsidRPr="00744575">
              <w:rPr>
                <w:rFonts w:eastAsia="Times New Roman" w:cstheme="minorHAnsi"/>
                <w:sz w:val="20"/>
              </w:rPr>
              <w:t>heeft</w:t>
            </w:r>
            <w:r w:rsidRPr="00744575">
              <w:rPr>
                <w:rFonts w:eastAsia="Times New Roman" w:cstheme="minorHAnsi"/>
                <w:sz w:val="20"/>
              </w:rPr>
              <w:t xml:space="preserve"> een i</w:t>
            </w:r>
            <w:r w:rsidR="00664026" w:rsidRPr="00744575">
              <w:rPr>
                <w:rFonts w:eastAsia="Times New Roman" w:cstheme="minorHAnsi"/>
                <w:sz w:val="20"/>
              </w:rPr>
              <w:t>ngebouwde oscillometrische bloeddrukmeter</w:t>
            </w:r>
            <w:r w:rsidRPr="00744575">
              <w:rPr>
                <w:rFonts w:eastAsia="Times New Roman" w:cstheme="minorHAnsi"/>
                <w:sz w:val="20"/>
              </w:rPr>
              <w:t>, die aan volgende minimale eisen voldoet</w:t>
            </w:r>
            <w:r w:rsidR="00B1465B" w:rsidRPr="00744575">
              <w:rPr>
                <w:rFonts w:eastAsia="Times New Roman" w:cstheme="minorHAnsi"/>
                <w:sz w:val="20"/>
              </w:rPr>
              <w:t>:</w:t>
            </w:r>
          </w:p>
          <w:p w:rsidR="00981BAE" w:rsidRPr="00744575" w:rsidRDefault="00981BAE"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Bereik: </w:t>
            </w:r>
            <w:r w:rsidR="003A12A1" w:rsidRPr="00744575">
              <w:rPr>
                <w:rFonts w:eastAsia="Times New Roman" w:cstheme="minorHAnsi"/>
              </w:rPr>
              <w:t>10</w:t>
            </w:r>
            <w:r w:rsidRPr="00744575">
              <w:rPr>
                <w:rFonts w:eastAsia="Times New Roman" w:cstheme="minorHAnsi"/>
              </w:rPr>
              <w:t xml:space="preserve"> mmHg </w:t>
            </w:r>
            <w:r w:rsidR="003068AD" w:rsidRPr="00744575">
              <w:rPr>
                <w:rFonts w:eastAsia="Times New Roman" w:cstheme="minorHAnsi"/>
              </w:rPr>
              <w:t>tot</w:t>
            </w:r>
            <w:r w:rsidRPr="00744575">
              <w:rPr>
                <w:rFonts w:eastAsia="Times New Roman" w:cstheme="minorHAnsi"/>
              </w:rPr>
              <w:t xml:space="preserve"> </w:t>
            </w:r>
            <w:r w:rsidR="003A12A1" w:rsidRPr="00744575">
              <w:rPr>
                <w:rFonts w:eastAsia="Times New Roman" w:cstheme="minorHAnsi"/>
              </w:rPr>
              <w:t>300</w:t>
            </w:r>
            <w:r w:rsidRPr="00744575">
              <w:rPr>
                <w:rFonts w:eastAsia="Times New Roman" w:cstheme="minorHAnsi"/>
              </w:rPr>
              <w:t xml:space="preserve"> mmHg</w:t>
            </w:r>
            <w:r w:rsidR="00414BE9" w:rsidRPr="00744575">
              <w:rPr>
                <w:rFonts w:eastAsia="Times New Roman" w:cstheme="minorHAnsi"/>
              </w:rPr>
              <w:t>.</w:t>
            </w:r>
          </w:p>
          <w:p w:rsidR="00981BAE" w:rsidRPr="00744575" w:rsidRDefault="003A12A1"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Nauwkeurigheid: 2%</w:t>
            </w:r>
            <w:r w:rsidR="00414BE9" w:rsidRPr="00744575">
              <w:rPr>
                <w:rFonts w:eastAsia="Times New Roman" w:cstheme="minorHAnsi"/>
              </w:rPr>
              <w:t>.</w:t>
            </w:r>
          </w:p>
          <w:p w:rsidR="00981BAE" w:rsidRPr="00744575" w:rsidRDefault="00414BE9"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Manchet </w:t>
            </w:r>
            <w:r w:rsidR="00DF30E5" w:rsidRPr="00744575">
              <w:rPr>
                <w:rFonts w:eastAsia="Times New Roman" w:cstheme="minorHAnsi"/>
              </w:rPr>
              <w:t>is</w:t>
            </w:r>
            <w:r w:rsidR="003A12A1" w:rsidRPr="00744575">
              <w:rPr>
                <w:rFonts w:eastAsia="Times New Roman" w:cstheme="minorHAnsi"/>
              </w:rPr>
              <w:t xml:space="preserve"> </w:t>
            </w:r>
            <w:r w:rsidRPr="00744575">
              <w:rPr>
                <w:rFonts w:eastAsia="Times New Roman" w:cstheme="minorHAnsi"/>
              </w:rPr>
              <w:t>reusable</w:t>
            </w:r>
            <w:r w:rsidR="00B1465B" w:rsidRPr="00744575">
              <w:rPr>
                <w:rFonts w:eastAsia="Times New Roman" w:cstheme="minorHAnsi"/>
              </w:rPr>
              <w:t>.</w:t>
            </w:r>
          </w:p>
          <w:p w:rsidR="002E7BD5" w:rsidRPr="00744575" w:rsidRDefault="002E7BD5"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Manchetten dienen eenvoudig verwisseld te kunnen worden</w:t>
            </w:r>
            <w:r w:rsidR="00B1465B" w:rsidRPr="00744575">
              <w:rPr>
                <w:rFonts w:eastAsia="Times New Roman" w:cstheme="minorHAnsi"/>
              </w:rPr>
              <w:t>.</w:t>
            </w:r>
          </w:p>
          <w:p w:rsidR="00DA7107" w:rsidRPr="00744575" w:rsidRDefault="003A12A1"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Kindermanchetten </w:t>
            </w:r>
            <w:r w:rsidR="0027614F" w:rsidRPr="00744575">
              <w:rPr>
                <w:rFonts w:eastAsia="Times New Roman" w:cstheme="minorHAnsi"/>
                <w:szCs w:val="20"/>
              </w:rPr>
              <w:t>voor kleine volwassenen en kinderen vanaf 30 kg</w:t>
            </w:r>
            <w:r w:rsidR="0027614F" w:rsidRPr="00744575">
              <w:rPr>
                <w:rFonts w:eastAsia="Times New Roman" w:cstheme="minorHAnsi"/>
              </w:rPr>
              <w:t xml:space="preserve"> </w:t>
            </w:r>
            <w:r w:rsidRPr="00744575">
              <w:rPr>
                <w:rFonts w:eastAsia="Times New Roman" w:cstheme="minorHAnsi"/>
              </w:rPr>
              <w:t>dienen beschikbaar te zijn</w:t>
            </w:r>
            <w:r w:rsidR="00B1465B" w:rsidRPr="00744575">
              <w:rPr>
                <w:rFonts w:eastAsia="Times New Roman" w:cstheme="minorHAnsi"/>
              </w:rPr>
              <w:t>.</w:t>
            </w:r>
          </w:p>
          <w:p w:rsidR="00B1465B" w:rsidRPr="00744575" w:rsidRDefault="00B1465B" w:rsidP="0027614F">
            <w:pPr>
              <w:pStyle w:val="Lijstalinea"/>
              <w:tabs>
                <w:tab w:val="left" w:pos="290"/>
              </w:tabs>
              <w:spacing w:line="240" w:lineRule="auto"/>
              <w:ind w:left="290" w:right="62"/>
              <w:jc w:val="both"/>
              <w:rPr>
                <w:rFonts w:eastAsia="Times New Roman" w:cstheme="minorHAnsi"/>
                <w:szCs w:val="20"/>
              </w:rPr>
            </w:pPr>
          </w:p>
        </w:tc>
        <w:tc>
          <w:tcPr>
            <w:tcW w:w="840" w:type="dxa"/>
            <w:tcBorders>
              <w:top w:val="single" w:sz="4" w:space="0" w:color="auto"/>
            </w:tcBorders>
          </w:tcPr>
          <w:p w:rsidR="00981BAE" w:rsidRPr="00744575" w:rsidRDefault="00981BAE" w:rsidP="00FC0EB6">
            <w:pPr>
              <w:jc w:val="center"/>
            </w:pPr>
            <w:r w:rsidRPr="00744575">
              <w:rPr>
                <w:sz w:val="20"/>
                <w:szCs w:val="20"/>
              </w:rPr>
              <w:sym w:font="Wingdings" w:char="F071"/>
            </w:r>
          </w:p>
        </w:tc>
      </w:tr>
      <w:tr w:rsidR="002E7BD5" w:rsidRPr="00744575" w:rsidTr="009839BC">
        <w:trPr>
          <w:trHeight w:val="360"/>
        </w:trPr>
        <w:tc>
          <w:tcPr>
            <w:tcW w:w="720" w:type="dxa"/>
            <w:shd w:val="clear" w:color="auto" w:fill="auto"/>
            <w:noWrap/>
          </w:tcPr>
          <w:p w:rsidR="002E7BD5" w:rsidRPr="00744575" w:rsidRDefault="002E7BD5" w:rsidP="009839BC">
            <w:pPr>
              <w:pStyle w:val="Lijstalinea"/>
              <w:numPr>
                <w:ilvl w:val="2"/>
                <w:numId w:val="27"/>
              </w:numPr>
              <w:spacing w:line="240" w:lineRule="auto"/>
              <w:ind w:left="0" w:firstLine="0"/>
              <w:rPr>
                <w:szCs w:val="20"/>
              </w:rPr>
            </w:pPr>
          </w:p>
        </w:tc>
        <w:tc>
          <w:tcPr>
            <w:tcW w:w="7800" w:type="dxa"/>
            <w:shd w:val="clear" w:color="auto" w:fill="auto"/>
          </w:tcPr>
          <w:p w:rsidR="002E7BD5" w:rsidRPr="00744575" w:rsidRDefault="00DF30E5" w:rsidP="00FC0EB6">
            <w:pPr>
              <w:ind w:left="50" w:right="62"/>
              <w:jc w:val="both"/>
              <w:rPr>
                <w:rFonts w:eastAsia="Times New Roman" w:cstheme="minorHAnsi"/>
                <w:sz w:val="20"/>
              </w:rPr>
            </w:pPr>
            <w:r w:rsidRPr="00744575">
              <w:rPr>
                <w:rFonts w:eastAsia="Times New Roman" w:cstheme="minorHAnsi"/>
                <w:sz w:val="20"/>
              </w:rPr>
              <w:t>De i</w:t>
            </w:r>
            <w:r w:rsidR="002E7BD5" w:rsidRPr="00744575">
              <w:rPr>
                <w:rFonts w:eastAsia="Times New Roman" w:cstheme="minorHAnsi"/>
                <w:sz w:val="20"/>
              </w:rPr>
              <w:t xml:space="preserve">ngebouwde oscillometrische bloeddrukmeter </w:t>
            </w:r>
            <w:r w:rsidRPr="00744575">
              <w:rPr>
                <w:rFonts w:eastAsia="Times New Roman" w:cstheme="minorHAnsi"/>
                <w:sz w:val="20"/>
              </w:rPr>
              <w:t>valt</w:t>
            </w:r>
            <w:r w:rsidR="002E7BD5" w:rsidRPr="00744575">
              <w:rPr>
                <w:rFonts w:eastAsia="Times New Roman" w:cstheme="minorHAnsi"/>
                <w:sz w:val="20"/>
              </w:rPr>
              <w:t xml:space="preserve"> onder alarmbewaking van dialysem</w:t>
            </w:r>
            <w:r w:rsidR="002E7BD5" w:rsidRPr="00744575">
              <w:rPr>
                <w:rFonts w:eastAsia="Times New Roman" w:cstheme="minorHAnsi"/>
                <w:sz w:val="20"/>
              </w:rPr>
              <w:t>a</w:t>
            </w:r>
            <w:r w:rsidR="002E7BD5" w:rsidRPr="00744575">
              <w:rPr>
                <w:rFonts w:eastAsia="Times New Roman" w:cstheme="minorHAnsi"/>
                <w:sz w:val="20"/>
              </w:rPr>
              <w:t xml:space="preserve">chine met instelbaar </w:t>
            </w:r>
            <w:r w:rsidR="00E527CD" w:rsidRPr="00744575">
              <w:rPr>
                <w:rFonts w:eastAsia="Times New Roman" w:cstheme="minorHAnsi"/>
                <w:sz w:val="20"/>
              </w:rPr>
              <w:t>alarmniveau</w:t>
            </w:r>
            <w:r w:rsidR="00B1465B" w:rsidRPr="00744575">
              <w:rPr>
                <w:rFonts w:eastAsia="Times New Roman" w:cstheme="minorHAnsi"/>
                <w:sz w:val="20"/>
              </w:rPr>
              <w:t>.</w:t>
            </w:r>
          </w:p>
          <w:p w:rsidR="00B1465B" w:rsidRPr="00744575" w:rsidRDefault="00B1465B" w:rsidP="00FC0EB6">
            <w:pPr>
              <w:ind w:left="50" w:right="62"/>
              <w:jc w:val="both"/>
              <w:rPr>
                <w:rFonts w:eastAsia="Times New Roman" w:cstheme="minorHAnsi"/>
                <w:sz w:val="20"/>
              </w:rPr>
            </w:pPr>
          </w:p>
        </w:tc>
        <w:tc>
          <w:tcPr>
            <w:tcW w:w="840" w:type="dxa"/>
          </w:tcPr>
          <w:p w:rsidR="002E7BD5" w:rsidRPr="00744575" w:rsidRDefault="002E7BD5" w:rsidP="00FC0EB6">
            <w:pPr>
              <w:jc w:val="center"/>
            </w:pPr>
            <w:r w:rsidRPr="00744575">
              <w:rPr>
                <w:sz w:val="20"/>
                <w:szCs w:val="20"/>
              </w:rPr>
              <w:sym w:font="Wingdings" w:char="F071"/>
            </w:r>
          </w:p>
        </w:tc>
      </w:tr>
      <w:tr w:rsidR="002E7BD5" w:rsidRPr="00744575" w:rsidTr="009839BC">
        <w:trPr>
          <w:trHeight w:val="360"/>
        </w:trPr>
        <w:tc>
          <w:tcPr>
            <w:tcW w:w="720" w:type="dxa"/>
            <w:shd w:val="clear" w:color="auto" w:fill="auto"/>
            <w:noWrap/>
          </w:tcPr>
          <w:p w:rsidR="002E7BD5" w:rsidRPr="00744575" w:rsidRDefault="002E7BD5" w:rsidP="009839BC">
            <w:pPr>
              <w:pStyle w:val="Lijstalinea"/>
              <w:numPr>
                <w:ilvl w:val="2"/>
                <w:numId w:val="27"/>
              </w:numPr>
              <w:spacing w:line="240" w:lineRule="auto"/>
              <w:ind w:left="0" w:firstLine="0"/>
              <w:rPr>
                <w:szCs w:val="20"/>
              </w:rPr>
            </w:pPr>
          </w:p>
        </w:tc>
        <w:tc>
          <w:tcPr>
            <w:tcW w:w="7800" w:type="dxa"/>
            <w:shd w:val="clear" w:color="auto" w:fill="auto"/>
          </w:tcPr>
          <w:p w:rsidR="002E7BD5" w:rsidRPr="00744575" w:rsidRDefault="00DF30E5" w:rsidP="00B1465B">
            <w:pPr>
              <w:ind w:left="50" w:right="62"/>
              <w:jc w:val="both"/>
              <w:rPr>
                <w:rFonts w:eastAsia="Times New Roman" w:cstheme="minorHAnsi"/>
                <w:sz w:val="20"/>
              </w:rPr>
            </w:pPr>
            <w:r w:rsidRPr="00744575">
              <w:rPr>
                <w:rFonts w:eastAsia="Times New Roman" w:cstheme="minorHAnsi"/>
                <w:sz w:val="20"/>
              </w:rPr>
              <w:t>De i</w:t>
            </w:r>
            <w:r w:rsidR="002E7BD5" w:rsidRPr="00744575">
              <w:rPr>
                <w:rFonts w:eastAsia="Times New Roman" w:cstheme="minorHAnsi"/>
                <w:sz w:val="20"/>
              </w:rPr>
              <w:t xml:space="preserve">ngebouwde oscillometrische bloeddrukmeter </w:t>
            </w:r>
            <w:r w:rsidRPr="00744575">
              <w:rPr>
                <w:rFonts w:eastAsia="Times New Roman" w:cstheme="minorHAnsi"/>
                <w:sz w:val="20"/>
              </w:rPr>
              <w:t>is</w:t>
            </w:r>
            <w:r w:rsidR="002E7BD5" w:rsidRPr="00744575">
              <w:rPr>
                <w:rFonts w:eastAsia="Times New Roman" w:cstheme="minorHAnsi"/>
                <w:sz w:val="20"/>
              </w:rPr>
              <w:t xml:space="preserve"> gevalideerd </w:t>
            </w:r>
            <w:r w:rsidR="003B4510" w:rsidRPr="00744575">
              <w:rPr>
                <w:rFonts w:eastAsia="Times New Roman" w:cstheme="minorHAnsi"/>
                <w:sz w:val="20"/>
              </w:rPr>
              <w:t xml:space="preserve">en </w:t>
            </w:r>
            <w:r w:rsidRPr="00744575">
              <w:rPr>
                <w:rFonts w:eastAsia="Times New Roman" w:cstheme="minorHAnsi"/>
                <w:sz w:val="20"/>
              </w:rPr>
              <w:t>voldoet</w:t>
            </w:r>
            <w:r w:rsidR="003B4510" w:rsidRPr="00744575">
              <w:rPr>
                <w:rFonts w:eastAsia="Times New Roman" w:cstheme="minorHAnsi"/>
                <w:sz w:val="20"/>
              </w:rPr>
              <w:t xml:space="preserve"> aan </w:t>
            </w:r>
            <w:r w:rsidRPr="00744575">
              <w:rPr>
                <w:rFonts w:eastAsia="Times New Roman" w:cstheme="minorHAnsi"/>
                <w:sz w:val="20"/>
              </w:rPr>
              <w:t xml:space="preserve">de </w:t>
            </w:r>
            <w:r w:rsidR="003B4510" w:rsidRPr="00744575">
              <w:rPr>
                <w:rFonts w:eastAsia="Times New Roman" w:cstheme="minorHAnsi"/>
                <w:sz w:val="20"/>
              </w:rPr>
              <w:t xml:space="preserve">meest recente </w:t>
            </w:r>
            <w:r w:rsidR="002E7BD5" w:rsidRPr="00744575">
              <w:rPr>
                <w:rFonts w:eastAsia="Times New Roman" w:cstheme="minorHAnsi"/>
                <w:sz w:val="20"/>
              </w:rPr>
              <w:t xml:space="preserve">AAMI </w:t>
            </w:r>
            <w:r w:rsidR="00E527CD" w:rsidRPr="00744575">
              <w:rPr>
                <w:rFonts w:eastAsia="Times New Roman" w:cstheme="minorHAnsi"/>
                <w:sz w:val="20"/>
              </w:rPr>
              <w:t>eisen (afwijking t.o.v.</w:t>
            </w:r>
            <w:r w:rsidR="003B4510" w:rsidRPr="00744575">
              <w:rPr>
                <w:rFonts w:eastAsia="Times New Roman" w:cstheme="minorHAnsi"/>
                <w:sz w:val="20"/>
              </w:rPr>
              <w:t xml:space="preserve"> standaard bloeddrukmeting met kwikkolom gemiddeld &lt; 5 mmHg en standaard deviatie &lt; 8 mmHg) en </w:t>
            </w:r>
            <w:r w:rsidRPr="00744575">
              <w:rPr>
                <w:rFonts w:eastAsia="Times New Roman" w:cstheme="minorHAnsi"/>
                <w:sz w:val="20"/>
              </w:rPr>
              <w:t xml:space="preserve">voldoet </w:t>
            </w:r>
            <w:r w:rsidR="003B4510" w:rsidRPr="00744575">
              <w:rPr>
                <w:rFonts w:eastAsia="Times New Roman" w:cstheme="minorHAnsi"/>
                <w:sz w:val="20"/>
              </w:rPr>
              <w:t>voor zowel systolische als diastolische bloeddruk minimaal aan graad B van de British Society of Hypertension (British Medical Journal 2001; 322(7285): 531–536. Blood pressure measuring devices: recommendations of the European Society of Hypertension)</w:t>
            </w:r>
            <w:r w:rsidR="00B1465B" w:rsidRPr="00744575">
              <w:rPr>
                <w:rFonts w:eastAsia="Times New Roman" w:cstheme="minorHAnsi"/>
                <w:sz w:val="20"/>
              </w:rPr>
              <w:t>.</w:t>
            </w:r>
          </w:p>
          <w:p w:rsidR="00B1465B" w:rsidRPr="00744575" w:rsidRDefault="00B1465B" w:rsidP="00B1465B">
            <w:pPr>
              <w:ind w:left="50" w:right="62"/>
              <w:jc w:val="both"/>
              <w:rPr>
                <w:rFonts w:eastAsia="Times New Roman" w:cstheme="minorHAnsi"/>
                <w:sz w:val="18"/>
                <w:szCs w:val="18"/>
              </w:rPr>
            </w:pPr>
          </w:p>
          <w:p w:rsidR="002E7BD5" w:rsidRPr="00744575" w:rsidRDefault="002E7BD5" w:rsidP="00B1465B">
            <w:pPr>
              <w:tabs>
                <w:tab w:val="left" w:pos="290"/>
              </w:tabs>
              <w:ind w:left="50" w:right="62"/>
              <w:jc w:val="both"/>
              <w:rPr>
                <w:rFonts w:eastAsia="Times New Roman" w:cstheme="minorHAnsi"/>
                <w:i/>
                <w:sz w:val="20"/>
              </w:rPr>
            </w:pPr>
            <w:r w:rsidRPr="00744575">
              <w:rPr>
                <w:rFonts w:eastAsia="Times New Roman" w:cstheme="minorHAnsi"/>
                <w:i/>
                <w:sz w:val="18"/>
                <w:szCs w:val="18"/>
              </w:rPr>
              <w:t xml:space="preserve">Inschrijver dient </w:t>
            </w:r>
            <w:r w:rsidR="00B1465B" w:rsidRPr="00744575">
              <w:rPr>
                <w:rFonts w:eastAsia="Times New Roman" w:cstheme="minorHAnsi"/>
                <w:i/>
                <w:sz w:val="18"/>
                <w:szCs w:val="18"/>
              </w:rPr>
              <w:t xml:space="preserve">– ingesloten bij de Inschrijving - </w:t>
            </w:r>
            <w:r w:rsidRPr="00744575">
              <w:rPr>
                <w:rFonts w:eastAsia="Times New Roman" w:cstheme="minorHAnsi"/>
                <w:i/>
                <w:sz w:val="18"/>
                <w:szCs w:val="18"/>
              </w:rPr>
              <w:t>rapportage te overleggen waarin aangetoond wordt dat hun ingebouwde oscillometrische bloeddrukmeter aan bovenstaande eisen voldoet</w:t>
            </w:r>
            <w:r w:rsidR="00B1465B" w:rsidRPr="00744575">
              <w:rPr>
                <w:rFonts w:eastAsia="Times New Roman" w:cstheme="minorHAnsi"/>
                <w:i/>
                <w:sz w:val="18"/>
                <w:szCs w:val="18"/>
              </w:rPr>
              <w:t>.</w:t>
            </w:r>
          </w:p>
        </w:tc>
        <w:tc>
          <w:tcPr>
            <w:tcW w:w="840" w:type="dxa"/>
          </w:tcPr>
          <w:p w:rsidR="002E7BD5" w:rsidRPr="00744575" w:rsidRDefault="002E7BD5" w:rsidP="00FC0EB6">
            <w:pPr>
              <w:jc w:val="center"/>
            </w:pPr>
            <w:r w:rsidRPr="00744575">
              <w:rPr>
                <w:sz w:val="20"/>
                <w:szCs w:val="20"/>
              </w:rPr>
              <w:sym w:font="Wingdings" w:char="F071"/>
            </w:r>
          </w:p>
        </w:tc>
      </w:tr>
    </w:tbl>
    <w:p w:rsidR="002E7BD5" w:rsidRPr="00744575" w:rsidRDefault="002E7BD5" w:rsidP="00FC0EB6">
      <w:pPr>
        <w:rPr>
          <w:sz w:val="20"/>
          <w:szCs w:val="20"/>
        </w:rPr>
      </w:pPr>
    </w:p>
    <w:p w:rsidR="009F3C86" w:rsidRPr="00744575" w:rsidRDefault="009F3C86" w:rsidP="00FC0EB6">
      <w:pPr>
        <w:pStyle w:val="Kop2"/>
        <w:numPr>
          <w:ilvl w:val="1"/>
          <w:numId w:val="1"/>
        </w:numPr>
        <w:tabs>
          <w:tab w:val="clear" w:pos="576"/>
          <w:tab w:val="left" w:pos="600"/>
        </w:tabs>
        <w:ind w:left="600" w:hanging="587"/>
        <w:rPr>
          <w:rFonts w:asciiTheme="minorHAnsi" w:hAnsiTheme="minorHAnsi"/>
          <w:b/>
          <w:sz w:val="20"/>
          <w:szCs w:val="20"/>
        </w:rPr>
      </w:pPr>
      <w:bookmarkStart w:id="27" w:name="_Toc459201806"/>
      <w:r w:rsidRPr="00744575">
        <w:rPr>
          <w:rFonts w:asciiTheme="minorHAnsi" w:hAnsiTheme="minorHAnsi"/>
          <w:b/>
          <w:sz w:val="20"/>
          <w:szCs w:val="20"/>
        </w:rPr>
        <w:t>Datamanagement</w:t>
      </w:r>
      <w:bookmarkEnd w:id="27"/>
    </w:p>
    <w:p w:rsidR="00AB38FB" w:rsidRPr="00744575" w:rsidRDefault="00AB38FB"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B94672"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B94672" w:rsidRPr="00744575" w:rsidRDefault="00B94672"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B94672" w:rsidRPr="00744575" w:rsidRDefault="00B94672"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B94672" w:rsidRPr="00744575" w:rsidRDefault="00B94672" w:rsidP="00FC0EB6">
            <w:pPr>
              <w:tabs>
                <w:tab w:val="num" w:pos="993"/>
              </w:tabs>
              <w:jc w:val="center"/>
              <w:rPr>
                <w:b/>
                <w:sz w:val="20"/>
                <w:szCs w:val="20"/>
              </w:rPr>
            </w:pPr>
            <w:r w:rsidRPr="00744575">
              <w:rPr>
                <w:b/>
                <w:sz w:val="20"/>
                <w:szCs w:val="20"/>
              </w:rPr>
              <w:t>Voldaan</w:t>
            </w:r>
          </w:p>
        </w:tc>
      </w:tr>
      <w:tr w:rsidR="00AB38FB" w:rsidRPr="00744575" w:rsidTr="009839BC">
        <w:trPr>
          <w:trHeight w:val="360"/>
        </w:trPr>
        <w:tc>
          <w:tcPr>
            <w:tcW w:w="720" w:type="dxa"/>
            <w:tcBorders>
              <w:top w:val="single" w:sz="4" w:space="0" w:color="auto"/>
            </w:tcBorders>
            <w:shd w:val="clear" w:color="auto" w:fill="auto"/>
            <w:noWrap/>
          </w:tcPr>
          <w:p w:rsidR="00AB38FB" w:rsidRPr="00744575" w:rsidRDefault="00AB38FB" w:rsidP="009839BC">
            <w:pPr>
              <w:pStyle w:val="Lijstalinea"/>
              <w:numPr>
                <w:ilvl w:val="2"/>
                <w:numId w:val="18"/>
              </w:numPr>
              <w:spacing w:line="240" w:lineRule="auto"/>
              <w:ind w:left="0" w:firstLine="0"/>
              <w:rPr>
                <w:szCs w:val="20"/>
              </w:rPr>
            </w:pPr>
          </w:p>
        </w:tc>
        <w:tc>
          <w:tcPr>
            <w:tcW w:w="7800" w:type="dxa"/>
            <w:tcBorders>
              <w:top w:val="single" w:sz="4" w:space="0" w:color="auto"/>
            </w:tcBorders>
            <w:shd w:val="clear" w:color="auto" w:fill="auto"/>
          </w:tcPr>
          <w:p w:rsidR="00B1465B" w:rsidRPr="00744575" w:rsidRDefault="0027614F" w:rsidP="00FC0EB6">
            <w:pPr>
              <w:ind w:left="50" w:right="62"/>
              <w:jc w:val="both"/>
              <w:rPr>
                <w:rFonts w:eastAsia="Times New Roman" w:cstheme="minorHAnsi"/>
                <w:sz w:val="20"/>
              </w:rPr>
            </w:pPr>
            <w:r w:rsidRPr="00744575">
              <w:rPr>
                <w:sz w:val="20"/>
                <w:szCs w:val="20"/>
              </w:rPr>
              <w:t>Een Proof of Concept waarmee bidirectionele koppeling van hemodialysemachine met Di</w:t>
            </w:r>
            <w:r w:rsidRPr="00744575">
              <w:rPr>
                <w:sz w:val="20"/>
                <w:szCs w:val="20"/>
              </w:rPr>
              <w:t>a</w:t>
            </w:r>
            <w:r w:rsidRPr="00744575">
              <w:rPr>
                <w:sz w:val="20"/>
                <w:szCs w:val="20"/>
              </w:rPr>
              <w:t xml:space="preserve">mant via Smart Terminal of via andere gecertificeerde </w:t>
            </w:r>
            <w:r w:rsidR="00761961" w:rsidRPr="00744575">
              <w:rPr>
                <w:sz w:val="20"/>
                <w:szCs w:val="20"/>
              </w:rPr>
              <w:t xml:space="preserve">koppelingsmethodiek </w:t>
            </w:r>
            <w:r w:rsidRPr="00744575">
              <w:rPr>
                <w:sz w:val="20"/>
                <w:szCs w:val="20"/>
              </w:rPr>
              <w:t>aangetoond wordt. In samenwerking met Radboudumc (Informatie Management) en winnende inschri</w:t>
            </w:r>
            <w:r w:rsidRPr="00744575">
              <w:rPr>
                <w:sz w:val="20"/>
                <w:szCs w:val="20"/>
              </w:rPr>
              <w:t>j</w:t>
            </w:r>
            <w:r w:rsidRPr="00744575">
              <w:rPr>
                <w:sz w:val="20"/>
                <w:szCs w:val="20"/>
              </w:rPr>
              <w:t xml:space="preserve">ving. Te realiseren binnen 12 weken na </w:t>
            </w:r>
            <w:r w:rsidR="00AD5C3E" w:rsidRPr="00744575">
              <w:rPr>
                <w:sz w:val="20"/>
                <w:szCs w:val="20"/>
              </w:rPr>
              <w:t xml:space="preserve">realisatie van de koppeling (zie ook </w:t>
            </w:r>
            <w:r w:rsidR="00AD5C3E" w:rsidRPr="001665C2">
              <w:rPr>
                <w:sz w:val="20"/>
                <w:szCs w:val="20"/>
              </w:rPr>
              <w:t>eis 5.4.3)</w:t>
            </w:r>
            <w:r w:rsidR="009F3C86" w:rsidRPr="001665C2">
              <w:rPr>
                <w:rFonts w:eastAsia="Times New Roman" w:cstheme="minorHAnsi"/>
                <w:sz w:val="20"/>
              </w:rPr>
              <w:t>.</w:t>
            </w:r>
            <w:r w:rsidR="009F3C86" w:rsidRPr="00744575">
              <w:rPr>
                <w:rFonts w:eastAsia="Times New Roman" w:cstheme="minorHAnsi"/>
                <w:sz w:val="20"/>
              </w:rPr>
              <w:t xml:space="preserve"> </w:t>
            </w:r>
          </w:p>
          <w:p w:rsidR="00D44E01" w:rsidRPr="00744575" w:rsidRDefault="00D44E01" w:rsidP="00FC0EB6">
            <w:pPr>
              <w:ind w:left="50" w:right="62"/>
              <w:jc w:val="both"/>
              <w:rPr>
                <w:rFonts w:eastAsia="Times New Roman" w:cstheme="minorHAnsi"/>
                <w:sz w:val="18"/>
                <w:szCs w:val="18"/>
              </w:rPr>
            </w:pPr>
          </w:p>
          <w:p w:rsidR="007603B7" w:rsidRPr="00744575" w:rsidRDefault="00B1465B" w:rsidP="00FC0EB6">
            <w:pPr>
              <w:ind w:left="50" w:right="62"/>
              <w:jc w:val="both"/>
              <w:rPr>
                <w:rFonts w:eastAsia="Times New Roman" w:cstheme="minorHAnsi"/>
                <w:b/>
                <w:i/>
                <w:sz w:val="18"/>
                <w:szCs w:val="18"/>
              </w:rPr>
            </w:pPr>
            <w:r w:rsidRPr="00744575">
              <w:rPr>
                <w:rFonts w:eastAsia="Times New Roman" w:cstheme="minorHAnsi"/>
                <w:b/>
                <w:i/>
                <w:sz w:val="18"/>
                <w:szCs w:val="18"/>
              </w:rPr>
              <w:t>Ontbindende voorwaarde:</w:t>
            </w:r>
          </w:p>
          <w:p w:rsidR="009F3C86" w:rsidRPr="00744575" w:rsidRDefault="007603B7" w:rsidP="00FC0EB6">
            <w:pPr>
              <w:ind w:left="50" w:right="62"/>
              <w:jc w:val="both"/>
              <w:rPr>
                <w:sz w:val="20"/>
                <w:szCs w:val="20"/>
              </w:rPr>
            </w:pPr>
            <w:r w:rsidRPr="00744575">
              <w:rPr>
                <w:rFonts w:eastAsia="Times New Roman" w:cstheme="minorHAnsi"/>
                <w:i/>
                <w:sz w:val="18"/>
                <w:szCs w:val="18"/>
              </w:rPr>
              <w:t xml:space="preserve">Als bidirectionele koppeling </w:t>
            </w:r>
            <w:r w:rsidR="0027614F" w:rsidRPr="00744575">
              <w:rPr>
                <w:i/>
                <w:sz w:val="18"/>
                <w:szCs w:val="18"/>
              </w:rPr>
              <w:t xml:space="preserve">van hemodialysemachine </w:t>
            </w:r>
            <w:r w:rsidRPr="00744575">
              <w:rPr>
                <w:rFonts w:eastAsia="Times New Roman" w:cstheme="minorHAnsi"/>
                <w:i/>
                <w:sz w:val="18"/>
                <w:szCs w:val="18"/>
              </w:rPr>
              <w:t>met Diamant nog niet operationeel is dient I</w:t>
            </w:r>
            <w:r w:rsidRPr="00744575">
              <w:rPr>
                <w:rFonts w:eastAsia="Times New Roman" w:cstheme="minorHAnsi"/>
                <w:i/>
                <w:sz w:val="18"/>
                <w:szCs w:val="18"/>
              </w:rPr>
              <w:t>n</w:t>
            </w:r>
            <w:r w:rsidRPr="00744575">
              <w:rPr>
                <w:rFonts w:eastAsia="Times New Roman" w:cstheme="minorHAnsi"/>
                <w:i/>
                <w:sz w:val="18"/>
                <w:szCs w:val="18"/>
              </w:rPr>
              <w:t>schrijver te voldoen aan de eisen in artikel 5.4.3 en dient deze Proof of Concept binnen een jaar na gu</w:t>
            </w:r>
            <w:r w:rsidRPr="00744575">
              <w:rPr>
                <w:rFonts w:eastAsia="Times New Roman" w:cstheme="minorHAnsi"/>
                <w:i/>
                <w:sz w:val="18"/>
                <w:szCs w:val="18"/>
              </w:rPr>
              <w:t>n</w:t>
            </w:r>
            <w:r w:rsidRPr="00744575">
              <w:rPr>
                <w:rFonts w:eastAsia="Times New Roman" w:cstheme="minorHAnsi"/>
                <w:i/>
                <w:sz w:val="18"/>
                <w:szCs w:val="18"/>
              </w:rPr>
              <w:t>ning plaats te vinden</w:t>
            </w:r>
            <w:r w:rsidR="00B1465B" w:rsidRPr="00744575">
              <w:rPr>
                <w:rFonts w:eastAsia="Times New Roman" w:cstheme="minorHAnsi"/>
                <w:i/>
                <w:sz w:val="18"/>
                <w:szCs w:val="18"/>
              </w:rPr>
              <w:t>.</w:t>
            </w:r>
          </w:p>
        </w:tc>
        <w:tc>
          <w:tcPr>
            <w:tcW w:w="840" w:type="dxa"/>
            <w:tcBorders>
              <w:top w:val="single" w:sz="4" w:space="0" w:color="auto"/>
            </w:tcBorders>
          </w:tcPr>
          <w:p w:rsidR="00AB38FB" w:rsidRPr="00744575" w:rsidRDefault="00AB38FB" w:rsidP="00FC0EB6">
            <w:pPr>
              <w:jc w:val="center"/>
              <w:rPr>
                <w:sz w:val="20"/>
                <w:szCs w:val="20"/>
              </w:rPr>
            </w:pPr>
            <w:r w:rsidRPr="00744575">
              <w:rPr>
                <w:sz w:val="20"/>
                <w:szCs w:val="20"/>
              </w:rPr>
              <w:sym w:font="Wingdings" w:char="F071"/>
            </w:r>
          </w:p>
        </w:tc>
      </w:tr>
    </w:tbl>
    <w:p w:rsidR="00AB38FB" w:rsidRPr="00744575" w:rsidRDefault="00AB38FB" w:rsidP="00FC0EB6">
      <w:pPr>
        <w:rPr>
          <w:sz w:val="20"/>
          <w:szCs w:val="20"/>
        </w:rPr>
      </w:pPr>
    </w:p>
    <w:p w:rsidR="00F2190B" w:rsidRPr="00744575" w:rsidRDefault="00726C59" w:rsidP="00857ECE">
      <w:pPr>
        <w:pStyle w:val="Kop1"/>
        <w:numPr>
          <w:ilvl w:val="0"/>
          <w:numId w:val="1"/>
        </w:numPr>
        <w:tabs>
          <w:tab w:val="clear" w:pos="432"/>
        </w:tabs>
        <w:ind w:left="0" w:hanging="480"/>
        <w:jc w:val="both"/>
        <w:rPr>
          <w:rFonts w:asciiTheme="minorHAnsi" w:hAnsiTheme="minorHAnsi"/>
          <w:b/>
          <w:szCs w:val="22"/>
        </w:rPr>
      </w:pPr>
      <w:bookmarkStart w:id="28" w:name="_Toc459201807"/>
      <w:r w:rsidRPr="00744575">
        <w:rPr>
          <w:rFonts w:asciiTheme="minorHAnsi" w:hAnsiTheme="minorHAnsi"/>
          <w:b/>
          <w:szCs w:val="22"/>
        </w:rPr>
        <w:t>Gebruikseisen</w:t>
      </w:r>
      <w:bookmarkEnd w:id="28"/>
    </w:p>
    <w:p w:rsidR="00981BAE" w:rsidRPr="00744575" w:rsidRDefault="00981BAE" w:rsidP="00FC0EB6">
      <w:pPr>
        <w:pStyle w:val="Kop2"/>
        <w:numPr>
          <w:ilvl w:val="1"/>
          <w:numId w:val="1"/>
        </w:numPr>
        <w:tabs>
          <w:tab w:val="clear" w:pos="576"/>
          <w:tab w:val="left" w:pos="600"/>
        </w:tabs>
        <w:ind w:left="600" w:hanging="587"/>
        <w:rPr>
          <w:rFonts w:asciiTheme="minorHAnsi" w:hAnsiTheme="minorHAnsi"/>
          <w:b/>
          <w:sz w:val="20"/>
          <w:szCs w:val="20"/>
        </w:rPr>
      </w:pPr>
      <w:bookmarkStart w:id="29" w:name="_Toc459201808"/>
      <w:r w:rsidRPr="00744575">
        <w:rPr>
          <w:rFonts w:asciiTheme="minorHAnsi" w:hAnsiTheme="minorHAnsi"/>
          <w:b/>
          <w:sz w:val="20"/>
          <w:szCs w:val="20"/>
        </w:rPr>
        <w:t>Bedrijfsgereed maken dialysemachine</w:t>
      </w:r>
      <w:bookmarkEnd w:id="29"/>
    </w:p>
    <w:p w:rsidR="00981BAE" w:rsidRPr="00744575" w:rsidRDefault="00981BAE"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B94672"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B94672" w:rsidRPr="00744575" w:rsidRDefault="00B94672"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B94672" w:rsidRPr="00744575" w:rsidRDefault="00B94672"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B94672" w:rsidRPr="00744575" w:rsidRDefault="00B94672" w:rsidP="00FC0EB6">
            <w:pPr>
              <w:tabs>
                <w:tab w:val="num" w:pos="993"/>
              </w:tabs>
              <w:jc w:val="center"/>
              <w:rPr>
                <w:b/>
                <w:sz w:val="20"/>
                <w:szCs w:val="20"/>
              </w:rPr>
            </w:pPr>
            <w:r w:rsidRPr="00744575">
              <w:rPr>
                <w:b/>
                <w:sz w:val="20"/>
                <w:szCs w:val="20"/>
              </w:rPr>
              <w:t>Voldaan</w:t>
            </w:r>
          </w:p>
        </w:tc>
      </w:tr>
      <w:tr w:rsidR="00B94672" w:rsidRPr="00744575" w:rsidTr="009839BC">
        <w:trPr>
          <w:trHeight w:val="360"/>
        </w:trPr>
        <w:tc>
          <w:tcPr>
            <w:tcW w:w="720" w:type="dxa"/>
            <w:tcBorders>
              <w:top w:val="single" w:sz="4" w:space="0" w:color="auto"/>
            </w:tcBorders>
            <w:shd w:val="clear" w:color="auto" w:fill="auto"/>
            <w:noWrap/>
          </w:tcPr>
          <w:p w:rsidR="00B94672" w:rsidRPr="00744575" w:rsidRDefault="00B94672" w:rsidP="009839BC">
            <w:pPr>
              <w:pStyle w:val="Lijstalinea"/>
              <w:numPr>
                <w:ilvl w:val="2"/>
                <w:numId w:val="28"/>
              </w:numPr>
              <w:spacing w:line="240" w:lineRule="auto"/>
              <w:ind w:left="0" w:firstLine="0"/>
              <w:rPr>
                <w:szCs w:val="20"/>
              </w:rPr>
            </w:pPr>
          </w:p>
        </w:tc>
        <w:tc>
          <w:tcPr>
            <w:tcW w:w="7800" w:type="dxa"/>
            <w:tcBorders>
              <w:top w:val="single" w:sz="4" w:space="0" w:color="auto"/>
            </w:tcBorders>
            <w:shd w:val="clear" w:color="auto" w:fill="auto"/>
          </w:tcPr>
          <w:p w:rsidR="00B94672" w:rsidRPr="00744575" w:rsidRDefault="00B94672" w:rsidP="00FC0EB6">
            <w:pPr>
              <w:ind w:left="50" w:right="62"/>
              <w:jc w:val="both"/>
              <w:rPr>
                <w:rFonts w:eastAsia="Times New Roman" w:cstheme="minorHAnsi"/>
                <w:sz w:val="20"/>
              </w:rPr>
            </w:pPr>
            <w:r w:rsidRPr="00744575">
              <w:rPr>
                <w:rFonts w:eastAsia="Times New Roman" w:cstheme="minorHAnsi"/>
                <w:sz w:val="20"/>
              </w:rPr>
              <w:t xml:space="preserve">De </w:t>
            </w:r>
            <w:r w:rsidR="00CD54C5" w:rsidRPr="00744575">
              <w:rPr>
                <w:rFonts w:eastAsia="Times New Roman" w:cstheme="minorHAnsi"/>
                <w:sz w:val="20"/>
              </w:rPr>
              <w:t>bloedlijnenset</w:t>
            </w:r>
            <w:r w:rsidRPr="00744575">
              <w:rPr>
                <w:rFonts w:eastAsia="Times New Roman" w:cstheme="minorHAnsi"/>
                <w:sz w:val="20"/>
              </w:rPr>
              <w:t xml:space="preserve"> is eenvoudig aan te brengen.</w:t>
            </w:r>
          </w:p>
          <w:p w:rsidR="00E148F0" w:rsidRPr="00744575" w:rsidRDefault="00E148F0" w:rsidP="00FC0EB6">
            <w:pPr>
              <w:ind w:left="50" w:right="62"/>
              <w:jc w:val="both"/>
              <w:rPr>
                <w:rFonts w:eastAsia="Times New Roman" w:cstheme="minorHAnsi"/>
                <w:sz w:val="20"/>
              </w:rPr>
            </w:pPr>
          </w:p>
        </w:tc>
        <w:tc>
          <w:tcPr>
            <w:tcW w:w="840" w:type="dxa"/>
            <w:tcBorders>
              <w:top w:val="single" w:sz="4" w:space="0" w:color="auto"/>
            </w:tcBorders>
          </w:tcPr>
          <w:p w:rsidR="00B94672" w:rsidRPr="00744575" w:rsidRDefault="00B94672" w:rsidP="00FC0EB6">
            <w:pPr>
              <w:jc w:val="center"/>
              <w:rPr>
                <w:sz w:val="20"/>
                <w:szCs w:val="20"/>
              </w:rPr>
            </w:pPr>
            <w:r w:rsidRPr="00744575">
              <w:rPr>
                <w:sz w:val="20"/>
                <w:szCs w:val="20"/>
              </w:rPr>
              <w:sym w:font="Wingdings" w:char="F071"/>
            </w:r>
          </w:p>
        </w:tc>
      </w:tr>
      <w:tr w:rsidR="00B94672" w:rsidRPr="00744575" w:rsidTr="009839BC">
        <w:trPr>
          <w:trHeight w:val="360"/>
        </w:trPr>
        <w:tc>
          <w:tcPr>
            <w:tcW w:w="720" w:type="dxa"/>
            <w:shd w:val="clear" w:color="auto" w:fill="auto"/>
            <w:noWrap/>
          </w:tcPr>
          <w:p w:rsidR="00B94672" w:rsidRPr="00744575" w:rsidRDefault="00B94672" w:rsidP="009839BC">
            <w:pPr>
              <w:pStyle w:val="Lijstalinea"/>
              <w:numPr>
                <w:ilvl w:val="2"/>
                <w:numId w:val="28"/>
              </w:numPr>
              <w:spacing w:line="240" w:lineRule="auto"/>
              <w:ind w:left="0" w:firstLine="0"/>
              <w:rPr>
                <w:szCs w:val="20"/>
              </w:rPr>
            </w:pPr>
          </w:p>
        </w:tc>
        <w:tc>
          <w:tcPr>
            <w:tcW w:w="7800" w:type="dxa"/>
            <w:shd w:val="clear" w:color="auto" w:fill="auto"/>
          </w:tcPr>
          <w:p w:rsidR="00B94672" w:rsidRPr="00744575" w:rsidRDefault="00B94672" w:rsidP="00FC0EB6">
            <w:pPr>
              <w:ind w:left="50" w:right="62"/>
              <w:jc w:val="both"/>
              <w:rPr>
                <w:rFonts w:eastAsia="Times New Roman" w:cstheme="minorHAnsi"/>
                <w:sz w:val="20"/>
              </w:rPr>
            </w:pPr>
            <w:r w:rsidRPr="00744575">
              <w:rPr>
                <w:rFonts w:eastAsia="Times New Roman" w:cstheme="minorHAnsi"/>
                <w:sz w:val="20"/>
              </w:rPr>
              <w:t>H</w:t>
            </w:r>
            <w:r w:rsidR="00D15BD9" w:rsidRPr="00744575">
              <w:rPr>
                <w:rFonts w:eastAsia="Times New Roman" w:cstheme="minorHAnsi"/>
                <w:sz w:val="20"/>
              </w:rPr>
              <w:t>et onderscheid tussen het extracorporeel</w:t>
            </w:r>
            <w:r w:rsidRPr="00744575">
              <w:rPr>
                <w:rFonts w:eastAsia="Times New Roman" w:cstheme="minorHAnsi"/>
                <w:sz w:val="20"/>
              </w:rPr>
              <w:t xml:space="preserve"> en dialysaat circuit van de dialysemachine is l</w:t>
            </w:r>
            <w:r w:rsidRPr="00744575">
              <w:rPr>
                <w:rFonts w:eastAsia="Times New Roman" w:cstheme="minorHAnsi"/>
                <w:sz w:val="20"/>
              </w:rPr>
              <w:t>o</w:t>
            </w:r>
            <w:r w:rsidRPr="00744575">
              <w:rPr>
                <w:rFonts w:eastAsia="Times New Roman" w:cstheme="minorHAnsi"/>
                <w:sz w:val="20"/>
              </w:rPr>
              <w:t>gisch en in één oogopslag zichtbaar.</w:t>
            </w:r>
          </w:p>
          <w:p w:rsidR="00B94672" w:rsidRPr="00744575" w:rsidRDefault="00B94672" w:rsidP="00FC0EB6">
            <w:pPr>
              <w:ind w:left="50" w:right="62"/>
              <w:jc w:val="both"/>
              <w:rPr>
                <w:rFonts w:eastAsia="Times New Roman" w:cstheme="minorHAnsi"/>
                <w:sz w:val="20"/>
              </w:rPr>
            </w:pPr>
          </w:p>
        </w:tc>
        <w:tc>
          <w:tcPr>
            <w:tcW w:w="840" w:type="dxa"/>
          </w:tcPr>
          <w:p w:rsidR="00B94672" w:rsidRPr="00744575" w:rsidRDefault="00B94672" w:rsidP="00FC0EB6">
            <w:pPr>
              <w:jc w:val="center"/>
              <w:rPr>
                <w:sz w:val="20"/>
                <w:szCs w:val="20"/>
              </w:rPr>
            </w:pPr>
            <w:r w:rsidRPr="00744575">
              <w:rPr>
                <w:sz w:val="20"/>
                <w:szCs w:val="20"/>
              </w:rPr>
              <w:sym w:font="Wingdings" w:char="F071"/>
            </w:r>
          </w:p>
        </w:tc>
      </w:tr>
      <w:tr w:rsidR="00B94672" w:rsidRPr="00744575" w:rsidTr="009839BC">
        <w:trPr>
          <w:trHeight w:val="360"/>
        </w:trPr>
        <w:tc>
          <w:tcPr>
            <w:tcW w:w="720" w:type="dxa"/>
            <w:shd w:val="clear" w:color="auto" w:fill="auto"/>
            <w:noWrap/>
          </w:tcPr>
          <w:p w:rsidR="00B94672" w:rsidRPr="00744575" w:rsidRDefault="00B94672" w:rsidP="009839BC">
            <w:pPr>
              <w:pStyle w:val="Lijstalinea"/>
              <w:numPr>
                <w:ilvl w:val="2"/>
                <w:numId w:val="28"/>
              </w:numPr>
              <w:spacing w:line="240" w:lineRule="auto"/>
              <w:ind w:left="0" w:firstLine="0"/>
              <w:rPr>
                <w:szCs w:val="20"/>
              </w:rPr>
            </w:pPr>
          </w:p>
        </w:tc>
        <w:tc>
          <w:tcPr>
            <w:tcW w:w="7800" w:type="dxa"/>
            <w:shd w:val="clear" w:color="auto" w:fill="auto"/>
          </w:tcPr>
          <w:p w:rsidR="00B94672" w:rsidRPr="00744575" w:rsidRDefault="00B94672" w:rsidP="00FC0EB6">
            <w:pPr>
              <w:ind w:left="50" w:right="62"/>
              <w:jc w:val="both"/>
              <w:rPr>
                <w:rFonts w:eastAsia="Times New Roman" w:cstheme="minorHAnsi"/>
                <w:sz w:val="20"/>
              </w:rPr>
            </w:pPr>
            <w:r w:rsidRPr="00744575">
              <w:rPr>
                <w:rFonts w:eastAsia="Times New Roman" w:cstheme="minorHAnsi"/>
                <w:sz w:val="20"/>
              </w:rPr>
              <w:t>Priming geschiedt volautomatisch.</w:t>
            </w:r>
          </w:p>
          <w:p w:rsidR="00B94672" w:rsidRPr="00744575" w:rsidRDefault="00B94672" w:rsidP="00FC0EB6">
            <w:pPr>
              <w:ind w:left="50" w:right="62"/>
              <w:jc w:val="both"/>
              <w:rPr>
                <w:rFonts w:eastAsia="Times New Roman" w:cstheme="minorHAnsi"/>
                <w:sz w:val="20"/>
              </w:rPr>
            </w:pPr>
          </w:p>
        </w:tc>
        <w:tc>
          <w:tcPr>
            <w:tcW w:w="840" w:type="dxa"/>
          </w:tcPr>
          <w:p w:rsidR="00B94672" w:rsidRPr="00744575" w:rsidRDefault="00B94672" w:rsidP="00FC0EB6">
            <w:pPr>
              <w:jc w:val="center"/>
              <w:rPr>
                <w:sz w:val="20"/>
                <w:szCs w:val="20"/>
              </w:rPr>
            </w:pPr>
            <w:r w:rsidRPr="00744575">
              <w:rPr>
                <w:sz w:val="20"/>
                <w:szCs w:val="20"/>
              </w:rPr>
              <w:sym w:font="Wingdings" w:char="F071"/>
            </w:r>
          </w:p>
        </w:tc>
      </w:tr>
      <w:tr w:rsidR="009D0849" w:rsidRPr="00744575" w:rsidTr="009839BC">
        <w:trPr>
          <w:trHeight w:val="360"/>
        </w:trPr>
        <w:tc>
          <w:tcPr>
            <w:tcW w:w="720" w:type="dxa"/>
            <w:shd w:val="clear" w:color="auto" w:fill="auto"/>
            <w:noWrap/>
          </w:tcPr>
          <w:p w:rsidR="009D0849" w:rsidRPr="00744575" w:rsidRDefault="009D0849" w:rsidP="009839BC">
            <w:pPr>
              <w:pStyle w:val="Lijstalinea"/>
              <w:numPr>
                <w:ilvl w:val="2"/>
                <w:numId w:val="28"/>
              </w:numPr>
              <w:spacing w:line="240" w:lineRule="auto"/>
              <w:ind w:left="0" w:firstLine="0"/>
              <w:rPr>
                <w:szCs w:val="20"/>
              </w:rPr>
            </w:pPr>
          </w:p>
        </w:tc>
        <w:tc>
          <w:tcPr>
            <w:tcW w:w="7800" w:type="dxa"/>
            <w:shd w:val="clear" w:color="auto" w:fill="auto"/>
          </w:tcPr>
          <w:p w:rsidR="009D0849" w:rsidRPr="00744575" w:rsidRDefault="009D0849" w:rsidP="00FC0EB6">
            <w:pPr>
              <w:ind w:left="50" w:right="62"/>
              <w:jc w:val="both"/>
              <w:rPr>
                <w:rFonts w:eastAsia="Times New Roman" w:cstheme="minorHAnsi"/>
                <w:sz w:val="20"/>
              </w:rPr>
            </w:pPr>
            <w:r w:rsidRPr="00744575">
              <w:rPr>
                <w:rFonts w:eastAsia="Times New Roman" w:cstheme="minorHAnsi"/>
                <w:sz w:val="20"/>
              </w:rPr>
              <w:t xml:space="preserve">Voor start van de behandeling voert de machine een zelftest uit, die </w:t>
            </w:r>
            <w:r w:rsidR="00337461" w:rsidRPr="00744575">
              <w:rPr>
                <w:rFonts w:eastAsia="Times New Roman" w:cstheme="minorHAnsi"/>
                <w:sz w:val="20"/>
              </w:rPr>
              <w:t>maximaal 15</w:t>
            </w:r>
            <w:r w:rsidRPr="00744575">
              <w:rPr>
                <w:rFonts w:eastAsia="Times New Roman" w:cstheme="minorHAnsi"/>
                <w:sz w:val="20"/>
              </w:rPr>
              <w:t xml:space="preserve"> minuten mag duren</w:t>
            </w:r>
            <w:r w:rsidR="000F7611" w:rsidRPr="00744575">
              <w:rPr>
                <w:rFonts w:eastAsia="Times New Roman" w:cstheme="minorHAnsi"/>
                <w:sz w:val="20"/>
              </w:rPr>
              <w:t>.</w:t>
            </w:r>
          </w:p>
          <w:p w:rsidR="000F7611" w:rsidRPr="00744575" w:rsidRDefault="000F7611" w:rsidP="00FC0EB6">
            <w:pPr>
              <w:ind w:left="50" w:right="62"/>
              <w:jc w:val="both"/>
              <w:rPr>
                <w:rFonts w:eastAsia="Times New Roman" w:cstheme="minorHAnsi"/>
                <w:sz w:val="20"/>
              </w:rPr>
            </w:pPr>
          </w:p>
          <w:p w:rsidR="009D0849" w:rsidRPr="00744575" w:rsidRDefault="009D0849" w:rsidP="00FC0EB6">
            <w:pPr>
              <w:ind w:left="50" w:right="62"/>
              <w:jc w:val="both"/>
              <w:rPr>
                <w:rFonts w:eastAsia="Times New Roman" w:cstheme="minorHAnsi"/>
                <w:i/>
                <w:sz w:val="20"/>
              </w:rPr>
            </w:pPr>
            <w:r w:rsidRPr="00744575">
              <w:rPr>
                <w:rFonts w:eastAsia="Times New Roman" w:cstheme="minorHAnsi"/>
                <w:i/>
                <w:sz w:val="20"/>
              </w:rPr>
              <w:t xml:space="preserve">Inschrijver </w:t>
            </w:r>
            <w:r w:rsidR="003F7C29" w:rsidRPr="00744575">
              <w:rPr>
                <w:rFonts w:eastAsia="Times New Roman" w:cstheme="minorHAnsi"/>
                <w:i/>
                <w:sz w:val="20"/>
              </w:rPr>
              <w:t>dient – ingesloten bij de Inschrijving - te specificeren</w:t>
            </w:r>
            <w:r w:rsidRPr="00744575">
              <w:rPr>
                <w:rFonts w:eastAsia="Times New Roman" w:cstheme="minorHAnsi"/>
                <w:i/>
                <w:sz w:val="20"/>
              </w:rPr>
              <w:t xml:space="preserve"> hoe lang de zelftest duurt</w:t>
            </w:r>
            <w:r w:rsidR="000F7611" w:rsidRPr="00744575">
              <w:rPr>
                <w:rFonts w:eastAsia="Times New Roman" w:cstheme="minorHAnsi"/>
                <w:i/>
                <w:sz w:val="20"/>
              </w:rPr>
              <w:t>.</w:t>
            </w:r>
          </w:p>
          <w:p w:rsidR="009D0849" w:rsidRPr="00744575" w:rsidRDefault="009D0849" w:rsidP="00FC0EB6">
            <w:pPr>
              <w:ind w:left="50" w:right="62"/>
              <w:jc w:val="both"/>
              <w:rPr>
                <w:rFonts w:eastAsia="Times New Roman" w:cstheme="minorHAnsi"/>
                <w:sz w:val="20"/>
              </w:rPr>
            </w:pPr>
          </w:p>
        </w:tc>
        <w:tc>
          <w:tcPr>
            <w:tcW w:w="840" w:type="dxa"/>
          </w:tcPr>
          <w:p w:rsidR="009D0849" w:rsidRPr="00744575" w:rsidRDefault="009D0849" w:rsidP="00FC0EB6">
            <w:pPr>
              <w:jc w:val="center"/>
              <w:rPr>
                <w:sz w:val="20"/>
                <w:szCs w:val="20"/>
              </w:rPr>
            </w:pPr>
            <w:r w:rsidRPr="00744575">
              <w:rPr>
                <w:sz w:val="20"/>
                <w:szCs w:val="20"/>
              </w:rPr>
              <w:lastRenderedPageBreak/>
              <w:sym w:font="Wingdings" w:char="F071"/>
            </w:r>
          </w:p>
        </w:tc>
      </w:tr>
      <w:tr w:rsidR="001D25C9" w:rsidRPr="00744575" w:rsidTr="009839BC">
        <w:trPr>
          <w:trHeight w:val="360"/>
        </w:trPr>
        <w:tc>
          <w:tcPr>
            <w:tcW w:w="720" w:type="dxa"/>
            <w:shd w:val="clear" w:color="auto" w:fill="auto"/>
            <w:noWrap/>
          </w:tcPr>
          <w:p w:rsidR="001D25C9" w:rsidRPr="00744575" w:rsidRDefault="001D25C9" w:rsidP="009839BC">
            <w:pPr>
              <w:pStyle w:val="Lijstalinea"/>
              <w:numPr>
                <w:ilvl w:val="2"/>
                <w:numId w:val="28"/>
              </w:numPr>
              <w:spacing w:line="240" w:lineRule="auto"/>
              <w:ind w:left="0" w:firstLine="0"/>
              <w:rPr>
                <w:szCs w:val="20"/>
              </w:rPr>
            </w:pPr>
          </w:p>
        </w:tc>
        <w:tc>
          <w:tcPr>
            <w:tcW w:w="7800" w:type="dxa"/>
            <w:shd w:val="clear" w:color="auto" w:fill="auto"/>
          </w:tcPr>
          <w:p w:rsidR="001D25C9" w:rsidRPr="00744575" w:rsidRDefault="009D0849" w:rsidP="00FC0EB6">
            <w:pPr>
              <w:ind w:left="50" w:right="62"/>
              <w:jc w:val="both"/>
              <w:rPr>
                <w:rFonts w:eastAsia="Times New Roman" w:cstheme="minorHAnsi"/>
                <w:sz w:val="20"/>
              </w:rPr>
            </w:pPr>
            <w:r w:rsidRPr="00744575">
              <w:rPr>
                <w:rFonts w:eastAsia="Times New Roman" w:cstheme="minorHAnsi"/>
                <w:sz w:val="20"/>
              </w:rPr>
              <w:t xml:space="preserve">Tussen </w:t>
            </w:r>
            <w:r w:rsidR="00EC74A2" w:rsidRPr="00744575">
              <w:rPr>
                <w:rFonts w:eastAsia="Times New Roman" w:cstheme="minorHAnsi"/>
                <w:sz w:val="20"/>
              </w:rPr>
              <w:t>twee b</w:t>
            </w:r>
            <w:r w:rsidRPr="00744575">
              <w:rPr>
                <w:rFonts w:eastAsia="Times New Roman" w:cstheme="minorHAnsi"/>
                <w:sz w:val="20"/>
              </w:rPr>
              <w:t xml:space="preserve">ehandelingen kan de </w:t>
            </w:r>
            <w:r w:rsidR="00EC74A2" w:rsidRPr="00744575">
              <w:rPr>
                <w:rFonts w:eastAsia="Times New Roman" w:cstheme="minorHAnsi"/>
                <w:sz w:val="20"/>
              </w:rPr>
              <w:t>dialyse</w:t>
            </w:r>
            <w:r w:rsidRPr="00744575">
              <w:rPr>
                <w:rFonts w:eastAsia="Times New Roman" w:cstheme="minorHAnsi"/>
                <w:sz w:val="20"/>
              </w:rPr>
              <w:t>machine een hittedesinfectie uitvoeren</w:t>
            </w:r>
            <w:r w:rsidR="001D25C9" w:rsidRPr="00744575">
              <w:rPr>
                <w:rFonts w:eastAsia="Times New Roman" w:cstheme="minorHAnsi"/>
                <w:sz w:val="20"/>
              </w:rPr>
              <w:t xml:space="preserve">, die </w:t>
            </w:r>
            <w:r w:rsidRPr="00744575">
              <w:rPr>
                <w:rFonts w:eastAsia="Times New Roman" w:cstheme="minorHAnsi"/>
                <w:sz w:val="20"/>
              </w:rPr>
              <w:t>incl</w:t>
            </w:r>
            <w:r w:rsidRPr="00744575">
              <w:rPr>
                <w:rFonts w:eastAsia="Times New Roman" w:cstheme="minorHAnsi"/>
                <w:sz w:val="20"/>
              </w:rPr>
              <w:t>u</w:t>
            </w:r>
            <w:r w:rsidRPr="00744575">
              <w:rPr>
                <w:rFonts w:eastAsia="Times New Roman" w:cstheme="minorHAnsi"/>
                <w:sz w:val="20"/>
              </w:rPr>
              <w:t xml:space="preserve">sief afkoelen na de desinfectie </w:t>
            </w:r>
            <w:r w:rsidR="001D25C9" w:rsidRPr="00744575">
              <w:rPr>
                <w:rFonts w:eastAsia="Times New Roman" w:cstheme="minorHAnsi"/>
                <w:sz w:val="20"/>
              </w:rPr>
              <w:t xml:space="preserve">maximaal </w:t>
            </w:r>
            <w:r w:rsidR="00337461" w:rsidRPr="00744575">
              <w:rPr>
                <w:rFonts w:eastAsia="Times New Roman" w:cstheme="minorHAnsi"/>
                <w:sz w:val="20"/>
              </w:rPr>
              <w:t>4</w:t>
            </w:r>
            <w:r w:rsidR="001D25C9" w:rsidRPr="00744575">
              <w:rPr>
                <w:rFonts w:eastAsia="Times New Roman" w:cstheme="minorHAnsi"/>
                <w:sz w:val="20"/>
              </w:rPr>
              <w:t xml:space="preserve">0 minuten </w:t>
            </w:r>
            <w:r w:rsidR="00EC74A2" w:rsidRPr="00744575">
              <w:rPr>
                <w:rFonts w:eastAsia="Times New Roman" w:cstheme="minorHAnsi"/>
                <w:sz w:val="20"/>
              </w:rPr>
              <w:t>duurt</w:t>
            </w:r>
            <w:r w:rsidRPr="00744575">
              <w:rPr>
                <w:rFonts w:eastAsia="Times New Roman" w:cstheme="minorHAnsi"/>
                <w:sz w:val="20"/>
              </w:rPr>
              <w:t xml:space="preserve"> (machine moet dus binnen </w:t>
            </w:r>
            <w:r w:rsidR="0027614F" w:rsidRPr="00744575">
              <w:rPr>
                <w:rFonts w:eastAsia="Times New Roman" w:cstheme="minorHAnsi"/>
                <w:sz w:val="20"/>
              </w:rPr>
              <w:t>40</w:t>
            </w:r>
            <w:r w:rsidRPr="00744575">
              <w:rPr>
                <w:rFonts w:eastAsia="Times New Roman" w:cstheme="minorHAnsi"/>
                <w:sz w:val="20"/>
              </w:rPr>
              <w:t xml:space="preserve"> min weer bedrijfsklaar zijn)</w:t>
            </w:r>
            <w:r w:rsidR="000F7611" w:rsidRPr="00744575">
              <w:rPr>
                <w:rFonts w:eastAsia="Times New Roman" w:cstheme="minorHAnsi"/>
                <w:sz w:val="20"/>
              </w:rPr>
              <w:t>.</w:t>
            </w:r>
          </w:p>
          <w:p w:rsidR="00D44E01" w:rsidRPr="00744575" w:rsidRDefault="00D44E01" w:rsidP="00FC0EB6">
            <w:pPr>
              <w:ind w:left="50" w:right="62"/>
              <w:jc w:val="both"/>
              <w:rPr>
                <w:rFonts w:eastAsia="Times New Roman" w:cstheme="minorHAnsi"/>
                <w:sz w:val="18"/>
                <w:szCs w:val="18"/>
              </w:rPr>
            </w:pPr>
          </w:p>
          <w:p w:rsidR="001D25C9" w:rsidRPr="00744575" w:rsidRDefault="001D25C9" w:rsidP="00FC0EB6">
            <w:pPr>
              <w:ind w:left="50" w:right="62"/>
              <w:jc w:val="both"/>
              <w:rPr>
                <w:rFonts w:eastAsia="Times New Roman" w:cstheme="minorHAnsi"/>
                <w:i/>
                <w:sz w:val="18"/>
                <w:szCs w:val="18"/>
              </w:rPr>
            </w:pPr>
            <w:r w:rsidRPr="00744575">
              <w:rPr>
                <w:rFonts w:eastAsia="Times New Roman" w:cstheme="minorHAnsi"/>
                <w:i/>
                <w:sz w:val="18"/>
                <w:szCs w:val="18"/>
              </w:rPr>
              <w:t xml:space="preserve">Inschrijver </w:t>
            </w:r>
            <w:r w:rsidR="003F7C29" w:rsidRPr="00744575">
              <w:rPr>
                <w:rFonts w:eastAsia="Times New Roman" w:cstheme="minorHAnsi"/>
                <w:i/>
                <w:sz w:val="18"/>
                <w:szCs w:val="18"/>
              </w:rPr>
              <w:t>dient – ingesloten bij de Inschrijving - te specificeren</w:t>
            </w:r>
            <w:r w:rsidRPr="00744575">
              <w:rPr>
                <w:rFonts w:eastAsia="Times New Roman" w:cstheme="minorHAnsi"/>
                <w:i/>
                <w:sz w:val="18"/>
                <w:szCs w:val="18"/>
              </w:rPr>
              <w:t xml:space="preserve"> hoe lang </w:t>
            </w:r>
            <w:r w:rsidR="00E527CD" w:rsidRPr="00744575">
              <w:rPr>
                <w:rFonts w:eastAsia="Times New Roman" w:cstheme="minorHAnsi"/>
                <w:i/>
                <w:sz w:val="18"/>
                <w:szCs w:val="18"/>
              </w:rPr>
              <w:t xml:space="preserve">het </w:t>
            </w:r>
            <w:r w:rsidR="009D0849" w:rsidRPr="00744575">
              <w:rPr>
                <w:rFonts w:eastAsia="Times New Roman" w:cstheme="minorHAnsi"/>
                <w:i/>
                <w:sz w:val="18"/>
                <w:szCs w:val="18"/>
              </w:rPr>
              <w:t>hittedesinfectie</w:t>
            </w:r>
            <w:r w:rsidRPr="00744575">
              <w:rPr>
                <w:rFonts w:eastAsia="Times New Roman" w:cstheme="minorHAnsi"/>
                <w:i/>
                <w:sz w:val="18"/>
                <w:szCs w:val="18"/>
              </w:rPr>
              <w:t xml:space="preserve"> </w:t>
            </w:r>
            <w:r w:rsidR="000F7611" w:rsidRPr="00744575">
              <w:rPr>
                <w:rFonts w:eastAsia="Times New Roman" w:cstheme="minorHAnsi"/>
                <w:i/>
                <w:sz w:val="18"/>
                <w:szCs w:val="18"/>
              </w:rPr>
              <w:t>progra</w:t>
            </w:r>
            <w:r w:rsidR="000F7611" w:rsidRPr="00744575">
              <w:rPr>
                <w:rFonts w:eastAsia="Times New Roman" w:cstheme="minorHAnsi"/>
                <w:i/>
                <w:sz w:val="18"/>
                <w:szCs w:val="18"/>
              </w:rPr>
              <w:t>m</w:t>
            </w:r>
            <w:r w:rsidR="00EC74A2" w:rsidRPr="00744575">
              <w:rPr>
                <w:rFonts w:eastAsia="Times New Roman" w:cstheme="minorHAnsi"/>
                <w:i/>
                <w:sz w:val="18"/>
                <w:szCs w:val="18"/>
              </w:rPr>
              <w:t xml:space="preserve">ma </w:t>
            </w:r>
            <w:r w:rsidRPr="00744575">
              <w:rPr>
                <w:rFonts w:eastAsia="Times New Roman" w:cstheme="minorHAnsi"/>
                <w:i/>
                <w:sz w:val="18"/>
                <w:szCs w:val="18"/>
              </w:rPr>
              <w:t>duurt</w:t>
            </w:r>
            <w:r w:rsidR="000F7611" w:rsidRPr="00744575">
              <w:rPr>
                <w:rFonts w:eastAsia="Times New Roman" w:cstheme="minorHAnsi"/>
                <w:i/>
                <w:sz w:val="18"/>
                <w:szCs w:val="18"/>
              </w:rPr>
              <w:t>.</w:t>
            </w:r>
          </w:p>
          <w:p w:rsidR="000F7611" w:rsidRPr="00744575" w:rsidRDefault="000F7611" w:rsidP="00FC0EB6">
            <w:pPr>
              <w:ind w:left="50" w:right="62"/>
              <w:jc w:val="both"/>
              <w:rPr>
                <w:rFonts w:eastAsia="Times New Roman" w:cstheme="minorHAnsi"/>
                <w:sz w:val="18"/>
                <w:szCs w:val="18"/>
              </w:rPr>
            </w:pPr>
          </w:p>
          <w:p w:rsidR="001D25C9" w:rsidRPr="00744575" w:rsidRDefault="000F7611" w:rsidP="000F7611">
            <w:pPr>
              <w:ind w:left="50" w:right="62"/>
              <w:jc w:val="both"/>
              <w:rPr>
                <w:rFonts w:eastAsia="Times New Roman" w:cstheme="minorHAnsi"/>
                <w:i/>
                <w:sz w:val="20"/>
              </w:rPr>
            </w:pPr>
            <w:r w:rsidRPr="00744575">
              <w:rPr>
                <w:rFonts w:eastAsia="Times New Roman" w:cstheme="minorHAnsi"/>
                <w:i/>
                <w:sz w:val="18"/>
                <w:szCs w:val="18"/>
              </w:rPr>
              <w:t>Bovenstaande punten 7.1.1-7.1.5 zijn onderdeel van een praktijktest door de eindgebruiker.</w:t>
            </w:r>
          </w:p>
        </w:tc>
        <w:tc>
          <w:tcPr>
            <w:tcW w:w="840" w:type="dxa"/>
          </w:tcPr>
          <w:p w:rsidR="001D25C9" w:rsidRPr="00744575" w:rsidRDefault="001D25C9" w:rsidP="00FC0EB6">
            <w:pPr>
              <w:jc w:val="center"/>
              <w:rPr>
                <w:sz w:val="20"/>
                <w:szCs w:val="20"/>
              </w:rPr>
            </w:pPr>
            <w:r w:rsidRPr="00744575">
              <w:rPr>
                <w:sz w:val="20"/>
                <w:szCs w:val="20"/>
              </w:rPr>
              <w:sym w:font="Wingdings" w:char="F071"/>
            </w:r>
          </w:p>
        </w:tc>
      </w:tr>
    </w:tbl>
    <w:p w:rsidR="00981BAE" w:rsidRPr="00744575" w:rsidRDefault="00981BAE" w:rsidP="00FC0EB6">
      <w:pPr>
        <w:rPr>
          <w:sz w:val="20"/>
          <w:szCs w:val="20"/>
        </w:rPr>
      </w:pPr>
    </w:p>
    <w:p w:rsidR="00726C59" w:rsidRPr="00744575" w:rsidRDefault="00726C59" w:rsidP="00FC0EB6">
      <w:pPr>
        <w:pStyle w:val="Kop2"/>
        <w:numPr>
          <w:ilvl w:val="1"/>
          <w:numId w:val="1"/>
        </w:numPr>
        <w:tabs>
          <w:tab w:val="clear" w:pos="576"/>
          <w:tab w:val="left" w:pos="600"/>
        </w:tabs>
        <w:ind w:left="600" w:hanging="587"/>
        <w:rPr>
          <w:rFonts w:asciiTheme="minorHAnsi" w:hAnsiTheme="minorHAnsi"/>
          <w:b/>
          <w:sz w:val="20"/>
          <w:szCs w:val="20"/>
        </w:rPr>
      </w:pPr>
      <w:bookmarkStart w:id="30" w:name="_Toc459201809"/>
      <w:r w:rsidRPr="00744575">
        <w:rPr>
          <w:rFonts w:asciiTheme="minorHAnsi" w:hAnsiTheme="minorHAnsi"/>
          <w:b/>
          <w:sz w:val="20"/>
          <w:szCs w:val="20"/>
        </w:rPr>
        <w:t>Gebruikersinterface</w:t>
      </w:r>
      <w:bookmarkEnd w:id="30"/>
    </w:p>
    <w:p w:rsidR="00E568B3" w:rsidRPr="00744575" w:rsidRDefault="00E568B3"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E148F0" w:rsidRPr="00744575" w:rsidTr="009839BC">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E148F0" w:rsidRPr="00744575" w:rsidRDefault="00E148F0"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E148F0" w:rsidRPr="00744575" w:rsidRDefault="00E148F0"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E148F0" w:rsidRPr="00744575" w:rsidRDefault="00E148F0" w:rsidP="00FC0EB6">
            <w:pPr>
              <w:tabs>
                <w:tab w:val="num" w:pos="993"/>
              </w:tabs>
              <w:jc w:val="center"/>
              <w:rPr>
                <w:b/>
                <w:sz w:val="20"/>
                <w:szCs w:val="20"/>
              </w:rPr>
            </w:pPr>
            <w:r w:rsidRPr="00744575">
              <w:rPr>
                <w:b/>
                <w:sz w:val="20"/>
                <w:szCs w:val="20"/>
              </w:rPr>
              <w:t>Voldaan</w:t>
            </w:r>
          </w:p>
        </w:tc>
      </w:tr>
      <w:tr w:rsidR="00E148F0" w:rsidRPr="00744575" w:rsidTr="009839BC">
        <w:trPr>
          <w:trHeight w:val="360"/>
        </w:trPr>
        <w:tc>
          <w:tcPr>
            <w:tcW w:w="720" w:type="dxa"/>
            <w:tcBorders>
              <w:top w:val="single" w:sz="4" w:space="0" w:color="auto"/>
            </w:tcBorders>
            <w:shd w:val="clear" w:color="auto" w:fill="auto"/>
            <w:noWrap/>
          </w:tcPr>
          <w:p w:rsidR="00E148F0" w:rsidRPr="00744575" w:rsidRDefault="00E148F0" w:rsidP="009839BC">
            <w:pPr>
              <w:pStyle w:val="Lijstalinea"/>
              <w:numPr>
                <w:ilvl w:val="2"/>
                <w:numId w:val="19"/>
              </w:numPr>
              <w:spacing w:line="240" w:lineRule="auto"/>
              <w:ind w:left="0" w:firstLine="0"/>
              <w:rPr>
                <w:szCs w:val="20"/>
              </w:rPr>
            </w:pPr>
          </w:p>
        </w:tc>
        <w:tc>
          <w:tcPr>
            <w:tcW w:w="7800" w:type="dxa"/>
            <w:tcBorders>
              <w:top w:val="single" w:sz="4" w:space="0" w:color="auto"/>
            </w:tcBorders>
            <w:shd w:val="clear" w:color="auto" w:fill="auto"/>
          </w:tcPr>
          <w:p w:rsidR="00E148F0" w:rsidRPr="00744575" w:rsidRDefault="00E148F0" w:rsidP="00FC0EB6">
            <w:pPr>
              <w:ind w:left="50" w:right="62"/>
              <w:jc w:val="both"/>
              <w:rPr>
                <w:rFonts w:eastAsia="Times New Roman" w:cstheme="minorHAnsi"/>
                <w:sz w:val="20"/>
              </w:rPr>
            </w:pPr>
            <w:r w:rsidRPr="00744575">
              <w:rPr>
                <w:rFonts w:eastAsia="Times New Roman" w:cstheme="minorHAnsi"/>
                <w:sz w:val="20"/>
              </w:rPr>
              <w:t>Het instellen/in gebruik nemen van de dialysemachines is eenvoudig en heeft een logische volgorde, zodanig dat dit het voorkomen van fouten ondersteunt. Bijvoorbeeld de dialys</w:t>
            </w:r>
            <w:r w:rsidRPr="00744575">
              <w:rPr>
                <w:rFonts w:eastAsia="Times New Roman" w:cstheme="minorHAnsi"/>
                <w:sz w:val="20"/>
              </w:rPr>
              <w:t>e</w:t>
            </w:r>
            <w:r w:rsidRPr="00744575">
              <w:rPr>
                <w:rFonts w:eastAsia="Times New Roman" w:cstheme="minorHAnsi"/>
                <w:sz w:val="20"/>
              </w:rPr>
              <w:t>machine “dwingt” eindgebruiker een vaste en logische volgorde aan te houden.</w:t>
            </w:r>
          </w:p>
          <w:p w:rsidR="00E148F0" w:rsidRPr="00744575" w:rsidRDefault="00E148F0" w:rsidP="00FC0EB6">
            <w:pPr>
              <w:ind w:left="50" w:right="62"/>
              <w:jc w:val="both"/>
              <w:rPr>
                <w:rFonts w:eastAsia="Times New Roman" w:cstheme="minorHAnsi"/>
                <w:sz w:val="20"/>
              </w:rPr>
            </w:pPr>
          </w:p>
        </w:tc>
        <w:tc>
          <w:tcPr>
            <w:tcW w:w="840" w:type="dxa"/>
            <w:tcBorders>
              <w:top w:val="single" w:sz="4" w:space="0" w:color="auto"/>
            </w:tcBorders>
          </w:tcPr>
          <w:p w:rsidR="00E148F0" w:rsidRPr="00744575" w:rsidRDefault="00E148F0" w:rsidP="00FC0EB6">
            <w:pPr>
              <w:jc w:val="center"/>
            </w:pPr>
            <w:r w:rsidRPr="00744575">
              <w:rPr>
                <w:sz w:val="20"/>
                <w:szCs w:val="20"/>
              </w:rPr>
              <w:sym w:font="Wingdings" w:char="F071"/>
            </w:r>
          </w:p>
        </w:tc>
      </w:tr>
      <w:tr w:rsidR="00E148F0" w:rsidRPr="00744575" w:rsidTr="009839BC">
        <w:trPr>
          <w:trHeight w:val="360"/>
        </w:trPr>
        <w:tc>
          <w:tcPr>
            <w:tcW w:w="720" w:type="dxa"/>
            <w:shd w:val="clear" w:color="auto" w:fill="auto"/>
            <w:noWrap/>
          </w:tcPr>
          <w:p w:rsidR="00E148F0" w:rsidRPr="00744575" w:rsidRDefault="00E148F0" w:rsidP="009839BC">
            <w:pPr>
              <w:pStyle w:val="Lijstalinea"/>
              <w:numPr>
                <w:ilvl w:val="2"/>
                <w:numId w:val="19"/>
              </w:numPr>
              <w:spacing w:line="240" w:lineRule="auto"/>
              <w:ind w:left="0" w:firstLine="0"/>
              <w:rPr>
                <w:szCs w:val="20"/>
              </w:rPr>
            </w:pPr>
          </w:p>
        </w:tc>
        <w:tc>
          <w:tcPr>
            <w:tcW w:w="7800" w:type="dxa"/>
            <w:shd w:val="clear" w:color="auto" w:fill="auto"/>
          </w:tcPr>
          <w:p w:rsidR="00E148F0" w:rsidRPr="00744575" w:rsidRDefault="00E148F0" w:rsidP="00FC0EB6">
            <w:pPr>
              <w:ind w:left="50" w:right="62"/>
              <w:jc w:val="both"/>
              <w:rPr>
                <w:rFonts w:eastAsia="Times New Roman" w:cstheme="minorHAnsi"/>
                <w:sz w:val="20"/>
              </w:rPr>
            </w:pPr>
            <w:r w:rsidRPr="00744575">
              <w:rPr>
                <w:rFonts w:eastAsia="Times New Roman" w:cstheme="minorHAnsi"/>
                <w:sz w:val="20"/>
              </w:rPr>
              <w:t xml:space="preserve">De bedieningstoetsen </w:t>
            </w:r>
            <w:r w:rsidR="00D44E01" w:rsidRPr="00744575">
              <w:rPr>
                <w:rFonts w:eastAsia="Times New Roman" w:cstheme="minorHAnsi"/>
                <w:sz w:val="20"/>
              </w:rPr>
              <w:t>op het tou</w:t>
            </w:r>
            <w:r w:rsidR="00B4412B" w:rsidRPr="00744575">
              <w:rPr>
                <w:rFonts w:eastAsia="Times New Roman" w:cstheme="minorHAnsi"/>
                <w:sz w:val="20"/>
              </w:rPr>
              <w:t xml:space="preserve">chscreen </w:t>
            </w:r>
            <w:r w:rsidRPr="00744575">
              <w:rPr>
                <w:rFonts w:eastAsia="Times New Roman" w:cstheme="minorHAnsi"/>
                <w:sz w:val="20"/>
              </w:rPr>
              <w:t>zijn eenvoudig te bedienen.</w:t>
            </w:r>
          </w:p>
          <w:p w:rsidR="00ED67B8" w:rsidRPr="00744575" w:rsidRDefault="00ED67B8" w:rsidP="0027614F">
            <w:pPr>
              <w:ind w:left="50" w:right="62"/>
              <w:jc w:val="both"/>
              <w:rPr>
                <w:rFonts w:eastAsia="Times New Roman" w:cstheme="minorHAnsi"/>
                <w:sz w:val="20"/>
              </w:rPr>
            </w:pPr>
          </w:p>
        </w:tc>
        <w:tc>
          <w:tcPr>
            <w:tcW w:w="840" w:type="dxa"/>
          </w:tcPr>
          <w:p w:rsidR="00E148F0" w:rsidRPr="00744575" w:rsidRDefault="00E148F0" w:rsidP="00FC0EB6">
            <w:pPr>
              <w:jc w:val="center"/>
            </w:pPr>
            <w:r w:rsidRPr="00744575">
              <w:rPr>
                <w:sz w:val="20"/>
                <w:szCs w:val="20"/>
              </w:rPr>
              <w:sym w:font="Wingdings" w:char="F071"/>
            </w:r>
          </w:p>
        </w:tc>
      </w:tr>
      <w:tr w:rsidR="00E148F0" w:rsidRPr="00744575" w:rsidTr="009839BC">
        <w:trPr>
          <w:trHeight w:val="360"/>
        </w:trPr>
        <w:tc>
          <w:tcPr>
            <w:tcW w:w="720" w:type="dxa"/>
            <w:shd w:val="clear" w:color="auto" w:fill="auto"/>
            <w:noWrap/>
          </w:tcPr>
          <w:p w:rsidR="00E148F0" w:rsidRPr="00744575" w:rsidRDefault="00E148F0" w:rsidP="009839BC">
            <w:pPr>
              <w:pStyle w:val="Lijstalinea"/>
              <w:numPr>
                <w:ilvl w:val="2"/>
                <w:numId w:val="19"/>
              </w:numPr>
              <w:spacing w:line="240" w:lineRule="auto"/>
              <w:ind w:left="0" w:firstLine="0"/>
              <w:rPr>
                <w:szCs w:val="20"/>
              </w:rPr>
            </w:pPr>
          </w:p>
        </w:tc>
        <w:tc>
          <w:tcPr>
            <w:tcW w:w="7800" w:type="dxa"/>
            <w:shd w:val="clear" w:color="auto" w:fill="auto"/>
          </w:tcPr>
          <w:p w:rsidR="00E148F0" w:rsidRPr="00744575" w:rsidRDefault="00E148F0" w:rsidP="00FC0EB6">
            <w:pPr>
              <w:ind w:left="50" w:right="62"/>
              <w:jc w:val="both"/>
              <w:rPr>
                <w:rFonts w:eastAsia="Times New Roman" w:cstheme="minorHAnsi"/>
                <w:sz w:val="20"/>
              </w:rPr>
            </w:pPr>
            <w:r w:rsidRPr="00744575">
              <w:rPr>
                <w:rFonts w:eastAsia="Times New Roman" w:cstheme="minorHAnsi"/>
                <w:sz w:val="20"/>
              </w:rPr>
              <w:t>De dialysemachines kunnen niet onbedoeld (bijvoorbeeld ten gevolge van stoten) aan/uit gezet worden.</w:t>
            </w:r>
          </w:p>
          <w:p w:rsidR="00E148F0" w:rsidRPr="00744575" w:rsidRDefault="00E148F0" w:rsidP="00FC0EB6">
            <w:pPr>
              <w:ind w:left="50" w:right="62"/>
              <w:jc w:val="both"/>
              <w:rPr>
                <w:rFonts w:eastAsia="Times New Roman" w:cstheme="minorHAnsi"/>
                <w:sz w:val="20"/>
              </w:rPr>
            </w:pPr>
          </w:p>
        </w:tc>
        <w:tc>
          <w:tcPr>
            <w:tcW w:w="840" w:type="dxa"/>
          </w:tcPr>
          <w:p w:rsidR="00E148F0" w:rsidRPr="00744575" w:rsidRDefault="00E148F0" w:rsidP="00FC0EB6">
            <w:pPr>
              <w:jc w:val="center"/>
            </w:pPr>
            <w:r w:rsidRPr="00744575">
              <w:rPr>
                <w:sz w:val="20"/>
                <w:szCs w:val="20"/>
              </w:rPr>
              <w:sym w:font="Wingdings" w:char="F071"/>
            </w:r>
          </w:p>
        </w:tc>
      </w:tr>
      <w:tr w:rsidR="00E148F0" w:rsidRPr="00744575" w:rsidTr="009839BC">
        <w:trPr>
          <w:trHeight w:val="360"/>
        </w:trPr>
        <w:tc>
          <w:tcPr>
            <w:tcW w:w="720" w:type="dxa"/>
            <w:shd w:val="clear" w:color="auto" w:fill="auto"/>
            <w:noWrap/>
          </w:tcPr>
          <w:p w:rsidR="00E148F0" w:rsidRPr="00744575" w:rsidRDefault="00E148F0" w:rsidP="009839BC">
            <w:pPr>
              <w:pStyle w:val="Lijstalinea"/>
              <w:numPr>
                <w:ilvl w:val="2"/>
                <w:numId w:val="19"/>
              </w:numPr>
              <w:spacing w:line="240" w:lineRule="auto"/>
              <w:ind w:left="0" w:firstLine="0"/>
              <w:rPr>
                <w:szCs w:val="20"/>
              </w:rPr>
            </w:pPr>
          </w:p>
        </w:tc>
        <w:tc>
          <w:tcPr>
            <w:tcW w:w="7800" w:type="dxa"/>
            <w:shd w:val="clear" w:color="auto" w:fill="auto"/>
          </w:tcPr>
          <w:p w:rsidR="00E148F0" w:rsidRPr="00744575" w:rsidRDefault="00E148F0" w:rsidP="00FC0EB6">
            <w:pPr>
              <w:ind w:left="50" w:right="62"/>
              <w:jc w:val="both"/>
              <w:rPr>
                <w:rFonts w:eastAsia="Times New Roman" w:cstheme="minorHAnsi"/>
                <w:sz w:val="20"/>
              </w:rPr>
            </w:pPr>
            <w:r w:rsidRPr="00744575">
              <w:rPr>
                <w:rFonts w:eastAsia="Times New Roman" w:cstheme="minorHAnsi"/>
                <w:sz w:val="20"/>
              </w:rPr>
              <w:t>Alle functies zijn door de eindgebruiker op eenvoudige wijze uit te voeren.</w:t>
            </w:r>
          </w:p>
          <w:p w:rsidR="00ED67B8" w:rsidRPr="00744575" w:rsidRDefault="00ED67B8" w:rsidP="0027614F">
            <w:pPr>
              <w:ind w:left="50" w:right="62"/>
              <w:jc w:val="both"/>
              <w:rPr>
                <w:rFonts w:eastAsia="Times New Roman" w:cstheme="minorHAnsi"/>
                <w:sz w:val="20"/>
              </w:rPr>
            </w:pPr>
          </w:p>
        </w:tc>
        <w:tc>
          <w:tcPr>
            <w:tcW w:w="840" w:type="dxa"/>
          </w:tcPr>
          <w:p w:rsidR="00E148F0" w:rsidRPr="00744575" w:rsidRDefault="00E148F0" w:rsidP="00FC0EB6">
            <w:pPr>
              <w:jc w:val="center"/>
            </w:pPr>
            <w:r w:rsidRPr="00744575">
              <w:rPr>
                <w:sz w:val="20"/>
                <w:szCs w:val="20"/>
              </w:rPr>
              <w:sym w:font="Wingdings" w:char="F071"/>
            </w:r>
          </w:p>
        </w:tc>
      </w:tr>
      <w:tr w:rsidR="00E148F0" w:rsidRPr="00744575" w:rsidTr="009839BC">
        <w:trPr>
          <w:trHeight w:val="360"/>
        </w:trPr>
        <w:tc>
          <w:tcPr>
            <w:tcW w:w="720" w:type="dxa"/>
            <w:shd w:val="clear" w:color="auto" w:fill="auto"/>
            <w:noWrap/>
          </w:tcPr>
          <w:p w:rsidR="00E148F0" w:rsidRPr="00744575" w:rsidRDefault="00E148F0" w:rsidP="009839BC">
            <w:pPr>
              <w:pStyle w:val="Lijstalinea"/>
              <w:numPr>
                <w:ilvl w:val="2"/>
                <w:numId w:val="19"/>
              </w:numPr>
              <w:spacing w:line="240" w:lineRule="auto"/>
              <w:ind w:left="0" w:firstLine="0"/>
              <w:rPr>
                <w:szCs w:val="20"/>
              </w:rPr>
            </w:pPr>
          </w:p>
        </w:tc>
        <w:tc>
          <w:tcPr>
            <w:tcW w:w="7800" w:type="dxa"/>
            <w:shd w:val="clear" w:color="auto" w:fill="auto"/>
          </w:tcPr>
          <w:p w:rsidR="00E148F0" w:rsidRPr="00744575" w:rsidRDefault="0027614F" w:rsidP="00FC0EB6">
            <w:pPr>
              <w:ind w:left="50" w:right="62"/>
              <w:jc w:val="both"/>
              <w:rPr>
                <w:rFonts w:eastAsia="Times New Roman" w:cstheme="minorHAnsi"/>
                <w:sz w:val="20"/>
              </w:rPr>
            </w:pPr>
            <w:r w:rsidRPr="00744575">
              <w:rPr>
                <w:rFonts w:cstheme="minorHAnsi"/>
                <w:sz w:val="20"/>
                <w:szCs w:val="20"/>
              </w:rPr>
              <w:t>Het bedieningsmenu heeft maximaal 3 diepere niveaus vanaf het hoofdmenu en gebruiker kan vanuit dieper niveau eenvoudig terugkeren in hoofdmenu</w:t>
            </w:r>
            <w:r w:rsidR="00E148F0" w:rsidRPr="00744575">
              <w:rPr>
                <w:rFonts w:eastAsia="Times New Roman" w:cstheme="minorHAnsi"/>
                <w:sz w:val="20"/>
              </w:rPr>
              <w:t>.</w:t>
            </w:r>
          </w:p>
          <w:p w:rsidR="0045786B" w:rsidRPr="00744575" w:rsidRDefault="0045786B" w:rsidP="0027614F">
            <w:pPr>
              <w:ind w:left="50" w:right="62"/>
              <w:jc w:val="both"/>
              <w:rPr>
                <w:rFonts w:eastAsia="Times New Roman" w:cstheme="minorHAnsi"/>
                <w:sz w:val="20"/>
              </w:rPr>
            </w:pPr>
          </w:p>
        </w:tc>
        <w:tc>
          <w:tcPr>
            <w:tcW w:w="840" w:type="dxa"/>
          </w:tcPr>
          <w:p w:rsidR="00E148F0" w:rsidRPr="00744575" w:rsidRDefault="00E148F0" w:rsidP="00FC0EB6">
            <w:pPr>
              <w:jc w:val="center"/>
            </w:pPr>
            <w:r w:rsidRPr="00744575">
              <w:rPr>
                <w:sz w:val="20"/>
                <w:szCs w:val="20"/>
              </w:rPr>
              <w:sym w:font="Wingdings" w:char="F071"/>
            </w:r>
          </w:p>
        </w:tc>
      </w:tr>
      <w:tr w:rsidR="00E148F0" w:rsidRPr="00744575" w:rsidTr="009839BC">
        <w:trPr>
          <w:trHeight w:val="360"/>
        </w:trPr>
        <w:tc>
          <w:tcPr>
            <w:tcW w:w="720" w:type="dxa"/>
            <w:shd w:val="clear" w:color="auto" w:fill="auto"/>
            <w:noWrap/>
          </w:tcPr>
          <w:p w:rsidR="00E148F0" w:rsidRPr="00744575" w:rsidRDefault="00E148F0" w:rsidP="009839BC">
            <w:pPr>
              <w:pStyle w:val="Lijstalinea"/>
              <w:numPr>
                <w:ilvl w:val="2"/>
                <w:numId w:val="19"/>
              </w:numPr>
              <w:spacing w:line="240" w:lineRule="auto"/>
              <w:ind w:left="0" w:firstLine="0"/>
              <w:rPr>
                <w:szCs w:val="20"/>
              </w:rPr>
            </w:pPr>
          </w:p>
        </w:tc>
        <w:tc>
          <w:tcPr>
            <w:tcW w:w="7800" w:type="dxa"/>
            <w:shd w:val="clear" w:color="auto" w:fill="auto"/>
          </w:tcPr>
          <w:p w:rsidR="00E148F0" w:rsidRPr="00744575" w:rsidRDefault="0027614F" w:rsidP="000F7611">
            <w:pPr>
              <w:ind w:left="50" w:right="62"/>
              <w:jc w:val="both"/>
              <w:rPr>
                <w:rFonts w:eastAsia="Times New Roman" w:cstheme="minorHAnsi"/>
                <w:sz w:val="20"/>
              </w:rPr>
            </w:pPr>
            <w:r w:rsidRPr="00744575">
              <w:rPr>
                <w:rFonts w:cstheme="minorHAnsi"/>
                <w:sz w:val="20"/>
                <w:szCs w:val="20"/>
              </w:rPr>
              <w:t>De dialysemachines houden bij tussentijds stop zetten (</w:t>
            </w:r>
            <w:r w:rsidR="00761961" w:rsidRPr="00744575">
              <w:rPr>
                <w:rFonts w:cstheme="minorHAnsi"/>
                <w:sz w:val="20"/>
                <w:szCs w:val="20"/>
              </w:rPr>
              <w:t>bijv.</w:t>
            </w:r>
            <w:r w:rsidRPr="00744575">
              <w:rPr>
                <w:rFonts w:cstheme="minorHAnsi"/>
                <w:sz w:val="20"/>
                <w:szCs w:val="20"/>
              </w:rPr>
              <w:t xml:space="preserve"> in verband met repositioneren van naalden of recirculatie) de laatste parameters en instellingen vast (geheugenfunctie)</w:t>
            </w:r>
            <w:r w:rsidR="00E148F0" w:rsidRPr="00744575">
              <w:rPr>
                <w:rFonts w:eastAsia="Times New Roman" w:cstheme="minorHAnsi"/>
                <w:sz w:val="20"/>
              </w:rPr>
              <w:t>.</w:t>
            </w:r>
          </w:p>
          <w:p w:rsidR="00605CA9" w:rsidRPr="00744575" w:rsidRDefault="00605CA9" w:rsidP="0027614F">
            <w:pPr>
              <w:ind w:left="50" w:right="62"/>
              <w:jc w:val="both"/>
              <w:rPr>
                <w:rFonts w:eastAsia="Times New Roman" w:cstheme="minorHAnsi"/>
                <w:sz w:val="20"/>
              </w:rPr>
            </w:pPr>
          </w:p>
        </w:tc>
        <w:tc>
          <w:tcPr>
            <w:tcW w:w="840" w:type="dxa"/>
          </w:tcPr>
          <w:p w:rsidR="00E148F0" w:rsidRPr="00744575" w:rsidRDefault="00E148F0" w:rsidP="00FC0EB6">
            <w:pPr>
              <w:jc w:val="center"/>
            </w:pPr>
            <w:r w:rsidRPr="00744575">
              <w:rPr>
                <w:sz w:val="20"/>
                <w:szCs w:val="20"/>
              </w:rPr>
              <w:sym w:font="Wingdings" w:char="F071"/>
            </w:r>
          </w:p>
        </w:tc>
      </w:tr>
      <w:tr w:rsidR="00B4412B" w:rsidRPr="00744575" w:rsidTr="009839BC">
        <w:trPr>
          <w:trHeight w:val="360"/>
        </w:trPr>
        <w:tc>
          <w:tcPr>
            <w:tcW w:w="720" w:type="dxa"/>
            <w:shd w:val="clear" w:color="auto" w:fill="auto"/>
            <w:noWrap/>
          </w:tcPr>
          <w:p w:rsidR="00B4412B" w:rsidRPr="00744575" w:rsidRDefault="00B4412B" w:rsidP="009839BC">
            <w:pPr>
              <w:pStyle w:val="Lijstalinea"/>
              <w:numPr>
                <w:ilvl w:val="2"/>
                <w:numId w:val="19"/>
              </w:numPr>
              <w:spacing w:line="240" w:lineRule="auto"/>
              <w:ind w:left="0" w:firstLine="0"/>
              <w:rPr>
                <w:szCs w:val="20"/>
              </w:rPr>
            </w:pPr>
          </w:p>
        </w:tc>
        <w:tc>
          <w:tcPr>
            <w:tcW w:w="7800" w:type="dxa"/>
            <w:shd w:val="clear" w:color="auto" w:fill="auto"/>
          </w:tcPr>
          <w:p w:rsidR="00B4412B" w:rsidRPr="00744575" w:rsidRDefault="00B4412B" w:rsidP="000F7611">
            <w:pPr>
              <w:ind w:left="50" w:right="62"/>
              <w:jc w:val="both"/>
              <w:rPr>
                <w:rFonts w:eastAsia="Times New Roman" w:cstheme="minorHAnsi"/>
                <w:sz w:val="20"/>
              </w:rPr>
            </w:pPr>
            <w:r w:rsidRPr="00744575">
              <w:rPr>
                <w:rFonts w:eastAsia="Times New Roman" w:cstheme="minorHAnsi"/>
                <w:sz w:val="20"/>
              </w:rPr>
              <w:t>Wijzigingen in instellingen zijn mogelijk tijdens gebruik van de dialysemachines. Wijzigingen worden uitgevoerd na bevestiging van de nieuwe instellingen door de eindgebruiker.</w:t>
            </w:r>
          </w:p>
          <w:p w:rsidR="00B4412B" w:rsidRPr="00744575" w:rsidRDefault="00B4412B" w:rsidP="000F7611">
            <w:pPr>
              <w:ind w:left="50" w:right="62"/>
              <w:jc w:val="both"/>
              <w:rPr>
                <w:rFonts w:eastAsia="Times New Roman" w:cstheme="minorHAnsi"/>
                <w:sz w:val="18"/>
                <w:szCs w:val="18"/>
              </w:rPr>
            </w:pPr>
          </w:p>
          <w:p w:rsidR="000F7611" w:rsidRPr="00744575" w:rsidRDefault="000F7611" w:rsidP="000F7611">
            <w:pPr>
              <w:ind w:left="50" w:right="62"/>
              <w:jc w:val="both"/>
              <w:rPr>
                <w:rFonts w:eastAsia="Times New Roman" w:cstheme="minorHAnsi"/>
                <w:i/>
                <w:sz w:val="20"/>
              </w:rPr>
            </w:pPr>
            <w:r w:rsidRPr="00744575">
              <w:rPr>
                <w:rFonts w:eastAsia="Times New Roman" w:cstheme="minorHAnsi"/>
                <w:i/>
                <w:sz w:val="18"/>
                <w:szCs w:val="18"/>
              </w:rPr>
              <w:t>Bovenstaande punten 7.2.1-7.2.7 zijn onderdeel van een praktijktest door de eindgebruiker.</w:t>
            </w:r>
          </w:p>
        </w:tc>
        <w:tc>
          <w:tcPr>
            <w:tcW w:w="840" w:type="dxa"/>
          </w:tcPr>
          <w:p w:rsidR="00B4412B" w:rsidRPr="00744575" w:rsidRDefault="00B4412B" w:rsidP="00FC0EB6">
            <w:pPr>
              <w:jc w:val="center"/>
            </w:pPr>
            <w:r w:rsidRPr="00744575">
              <w:rPr>
                <w:sz w:val="20"/>
                <w:szCs w:val="20"/>
              </w:rPr>
              <w:sym w:font="Wingdings" w:char="F071"/>
            </w:r>
          </w:p>
        </w:tc>
      </w:tr>
    </w:tbl>
    <w:p w:rsidR="00F2190B" w:rsidRPr="00744575" w:rsidRDefault="00F2190B" w:rsidP="00FC0EB6">
      <w:pPr>
        <w:rPr>
          <w:sz w:val="20"/>
          <w:szCs w:val="20"/>
        </w:rPr>
      </w:pPr>
    </w:p>
    <w:p w:rsidR="00726C59" w:rsidRPr="00744575" w:rsidRDefault="00726C59" w:rsidP="00FC0EB6">
      <w:pPr>
        <w:pStyle w:val="Kop2"/>
        <w:numPr>
          <w:ilvl w:val="1"/>
          <w:numId w:val="1"/>
        </w:numPr>
        <w:tabs>
          <w:tab w:val="clear" w:pos="576"/>
          <w:tab w:val="left" w:pos="600"/>
        </w:tabs>
        <w:ind w:left="600" w:hanging="587"/>
        <w:rPr>
          <w:rFonts w:asciiTheme="minorHAnsi" w:hAnsiTheme="minorHAnsi"/>
          <w:b/>
          <w:sz w:val="20"/>
          <w:szCs w:val="20"/>
        </w:rPr>
      </w:pPr>
      <w:bookmarkStart w:id="31" w:name="_Toc459201810"/>
      <w:r w:rsidRPr="00744575">
        <w:rPr>
          <w:rFonts w:asciiTheme="minorHAnsi" w:hAnsiTheme="minorHAnsi"/>
          <w:b/>
          <w:sz w:val="20"/>
          <w:szCs w:val="20"/>
        </w:rPr>
        <w:t>Display</w:t>
      </w:r>
      <w:bookmarkEnd w:id="31"/>
    </w:p>
    <w:p w:rsidR="009A303D" w:rsidRPr="00744575" w:rsidRDefault="009A303D"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E148F0" w:rsidRPr="00744575" w:rsidTr="00FC6837">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E148F0" w:rsidRPr="00744575" w:rsidRDefault="00E148F0"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E148F0" w:rsidRPr="00744575" w:rsidRDefault="00E148F0"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E148F0" w:rsidRPr="00744575" w:rsidRDefault="00E148F0" w:rsidP="00FC0EB6">
            <w:pPr>
              <w:tabs>
                <w:tab w:val="num" w:pos="993"/>
              </w:tabs>
              <w:jc w:val="center"/>
              <w:rPr>
                <w:b/>
                <w:sz w:val="20"/>
                <w:szCs w:val="20"/>
              </w:rPr>
            </w:pPr>
            <w:r w:rsidRPr="00744575">
              <w:rPr>
                <w:b/>
                <w:sz w:val="20"/>
                <w:szCs w:val="20"/>
              </w:rPr>
              <w:t>Voldaan</w:t>
            </w:r>
          </w:p>
        </w:tc>
      </w:tr>
      <w:tr w:rsidR="009A303D" w:rsidRPr="00744575" w:rsidTr="00FC6837">
        <w:trPr>
          <w:trHeight w:val="360"/>
        </w:trPr>
        <w:tc>
          <w:tcPr>
            <w:tcW w:w="720" w:type="dxa"/>
            <w:tcBorders>
              <w:top w:val="single" w:sz="4" w:space="0" w:color="auto"/>
            </w:tcBorders>
            <w:shd w:val="clear" w:color="auto" w:fill="auto"/>
            <w:noWrap/>
          </w:tcPr>
          <w:p w:rsidR="009A303D" w:rsidRPr="00744575" w:rsidRDefault="009A303D" w:rsidP="009839BC">
            <w:pPr>
              <w:pStyle w:val="Lijstalinea"/>
              <w:numPr>
                <w:ilvl w:val="2"/>
                <w:numId w:val="20"/>
              </w:numPr>
              <w:spacing w:line="240" w:lineRule="auto"/>
              <w:ind w:left="0" w:firstLine="0"/>
              <w:rPr>
                <w:szCs w:val="20"/>
              </w:rPr>
            </w:pPr>
          </w:p>
        </w:tc>
        <w:tc>
          <w:tcPr>
            <w:tcW w:w="7800" w:type="dxa"/>
            <w:tcBorders>
              <w:top w:val="single" w:sz="4" w:space="0" w:color="auto"/>
            </w:tcBorders>
            <w:shd w:val="clear" w:color="auto" w:fill="auto"/>
          </w:tcPr>
          <w:p w:rsidR="009A303D" w:rsidRPr="00744575" w:rsidRDefault="00B4412B" w:rsidP="00FC0EB6">
            <w:pPr>
              <w:ind w:left="50" w:right="62"/>
              <w:jc w:val="both"/>
              <w:rPr>
                <w:rFonts w:eastAsia="Times New Roman" w:cstheme="minorHAnsi"/>
                <w:sz w:val="20"/>
              </w:rPr>
            </w:pPr>
            <w:r w:rsidRPr="00744575">
              <w:rPr>
                <w:rFonts w:eastAsia="Times New Roman" w:cstheme="minorHAnsi"/>
                <w:sz w:val="20"/>
              </w:rPr>
              <w:t>De dialysemachine is voorzien van touchscreen voor de bediening, dat op eenvoudig wijze bediend kan worden en ook eenvoudig gereinigd kan worden</w:t>
            </w:r>
            <w:r w:rsidR="00926C99" w:rsidRPr="00744575">
              <w:rPr>
                <w:rFonts w:eastAsia="Times New Roman" w:cstheme="minorHAnsi"/>
                <w:sz w:val="20"/>
              </w:rPr>
              <w:t>.</w:t>
            </w:r>
          </w:p>
          <w:p w:rsidR="00BC116E" w:rsidRPr="00744575" w:rsidRDefault="00BC116E" w:rsidP="00FC0EB6">
            <w:pPr>
              <w:ind w:left="50" w:right="62"/>
              <w:jc w:val="both"/>
              <w:rPr>
                <w:rFonts w:eastAsia="Times New Roman" w:cstheme="minorHAnsi"/>
                <w:sz w:val="20"/>
              </w:rPr>
            </w:pPr>
          </w:p>
        </w:tc>
        <w:tc>
          <w:tcPr>
            <w:tcW w:w="840" w:type="dxa"/>
            <w:tcBorders>
              <w:top w:val="single" w:sz="4" w:space="0" w:color="auto"/>
            </w:tcBorders>
          </w:tcPr>
          <w:p w:rsidR="009A303D" w:rsidRPr="00744575" w:rsidRDefault="009A303D" w:rsidP="00FC0EB6">
            <w:pPr>
              <w:jc w:val="center"/>
              <w:rPr>
                <w:sz w:val="20"/>
                <w:szCs w:val="20"/>
              </w:rPr>
            </w:pPr>
            <w:r w:rsidRPr="00744575">
              <w:rPr>
                <w:sz w:val="20"/>
                <w:szCs w:val="20"/>
              </w:rPr>
              <w:sym w:font="Wingdings" w:char="F071"/>
            </w:r>
          </w:p>
        </w:tc>
      </w:tr>
      <w:tr w:rsidR="00B4412B" w:rsidRPr="00744575" w:rsidTr="00FC6837">
        <w:trPr>
          <w:trHeight w:val="360"/>
        </w:trPr>
        <w:tc>
          <w:tcPr>
            <w:tcW w:w="720" w:type="dxa"/>
            <w:shd w:val="clear" w:color="auto" w:fill="auto"/>
            <w:noWrap/>
          </w:tcPr>
          <w:p w:rsidR="00B4412B" w:rsidRPr="00744575" w:rsidRDefault="00B4412B" w:rsidP="009839BC">
            <w:pPr>
              <w:pStyle w:val="Lijstalinea"/>
              <w:numPr>
                <w:ilvl w:val="2"/>
                <w:numId w:val="20"/>
              </w:numPr>
              <w:spacing w:line="240" w:lineRule="auto"/>
              <w:ind w:left="0" w:firstLine="0"/>
              <w:rPr>
                <w:szCs w:val="20"/>
              </w:rPr>
            </w:pPr>
          </w:p>
        </w:tc>
        <w:tc>
          <w:tcPr>
            <w:tcW w:w="7800" w:type="dxa"/>
            <w:shd w:val="clear" w:color="auto" w:fill="auto"/>
          </w:tcPr>
          <w:p w:rsidR="00B4412B" w:rsidRPr="00744575" w:rsidRDefault="00926C99" w:rsidP="00FC0EB6">
            <w:pPr>
              <w:ind w:left="50" w:right="62"/>
              <w:jc w:val="both"/>
              <w:rPr>
                <w:rFonts w:eastAsia="Times New Roman" w:cstheme="minorHAnsi"/>
                <w:sz w:val="20"/>
              </w:rPr>
            </w:pPr>
            <w:r w:rsidRPr="00744575">
              <w:rPr>
                <w:rFonts w:eastAsia="Times New Roman" w:cstheme="minorHAnsi"/>
                <w:sz w:val="20"/>
              </w:rPr>
              <w:t>D</w:t>
            </w:r>
            <w:r w:rsidR="00B4412B" w:rsidRPr="00744575">
              <w:rPr>
                <w:rFonts w:eastAsia="Times New Roman" w:cstheme="minorHAnsi"/>
                <w:sz w:val="20"/>
              </w:rPr>
              <w:t xml:space="preserve">e in bedrijf zijnde displays </w:t>
            </w:r>
            <w:r w:rsidRPr="00744575">
              <w:rPr>
                <w:rFonts w:eastAsia="Times New Roman" w:cstheme="minorHAnsi"/>
                <w:sz w:val="20"/>
              </w:rPr>
              <w:t xml:space="preserve">zijn onder normale omstandigheden </w:t>
            </w:r>
            <w:r w:rsidR="00B4412B" w:rsidRPr="00744575">
              <w:rPr>
                <w:rFonts w:eastAsia="Times New Roman" w:cstheme="minorHAnsi"/>
                <w:sz w:val="20"/>
              </w:rPr>
              <w:t>op een afstand van 1 meter goed af te lezen.</w:t>
            </w:r>
          </w:p>
          <w:p w:rsidR="00B4412B" w:rsidRPr="00744575" w:rsidRDefault="00B4412B" w:rsidP="00FC0EB6">
            <w:pPr>
              <w:ind w:left="50" w:right="62"/>
              <w:jc w:val="both"/>
              <w:rPr>
                <w:rFonts w:eastAsia="Times New Roman" w:cstheme="minorHAnsi"/>
                <w:sz w:val="20"/>
              </w:rPr>
            </w:pPr>
          </w:p>
        </w:tc>
        <w:tc>
          <w:tcPr>
            <w:tcW w:w="840" w:type="dxa"/>
          </w:tcPr>
          <w:p w:rsidR="00B4412B" w:rsidRPr="00744575" w:rsidRDefault="00B4412B" w:rsidP="00FC0EB6">
            <w:pPr>
              <w:jc w:val="center"/>
              <w:rPr>
                <w:sz w:val="20"/>
                <w:szCs w:val="20"/>
              </w:rPr>
            </w:pPr>
            <w:r w:rsidRPr="00744575">
              <w:rPr>
                <w:sz w:val="20"/>
                <w:szCs w:val="20"/>
              </w:rPr>
              <w:sym w:font="Wingdings" w:char="F071"/>
            </w:r>
          </w:p>
        </w:tc>
      </w:tr>
      <w:tr w:rsidR="009A303D" w:rsidRPr="00744575" w:rsidTr="00FC6837">
        <w:trPr>
          <w:trHeight w:val="360"/>
        </w:trPr>
        <w:tc>
          <w:tcPr>
            <w:tcW w:w="720" w:type="dxa"/>
            <w:shd w:val="clear" w:color="auto" w:fill="auto"/>
            <w:noWrap/>
          </w:tcPr>
          <w:p w:rsidR="009A303D" w:rsidRPr="00744575" w:rsidRDefault="009A303D" w:rsidP="009839BC">
            <w:pPr>
              <w:pStyle w:val="Lijstalinea"/>
              <w:numPr>
                <w:ilvl w:val="2"/>
                <w:numId w:val="20"/>
              </w:numPr>
              <w:spacing w:line="240" w:lineRule="auto"/>
              <w:ind w:left="0" w:firstLine="0"/>
              <w:rPr>
                <w:szCs w:val="20"/>
              </w:rPr>
            </w:pPr>
          </w:p>
        </w:tc>
        <w:tc>
          <w:tcPr>
            <w:tcW w:w="7800" w:type="dxa"/>
            <w:shd w:val="clear" w:color="auto" w:fill="auto"/>
          </w:tcPr>
          <w:p w:rsidR="009A303D" w:rsidRPr="00744575" w:rsidRDefault="00BC116E" w:rsidP="00FC0EB6">
            <w:pPr>
              <w:ind w:left="50" w:right="62"/>
              <w:jc w:val="both"/>
              <w:rPr>
                <w:rFonts w:eastAsia="Times New Roman" w:cstheme="minorHAnsi"/>
                <w:sz w:val="20"/>
              </w:rPr>
            </w:pPr>
            <w:r w:rsidRPr="00744575">
              <w:rPr>
                <w:rFonts w:eastAsia="Times New Roman" w:cstheme="minorHAnsi"/>
                <w:sz w:val="20"/>
              </w:rPr>
              <w:t>Alle teksten op de behuizing en de display van de dialysemachines zijn Nederlandstalig.</w:t>
            </w:r>
          </w:p>
          <w:p w:rsidR="00BC116E" w:rsidRPr="00744575" w:rsidRDefault="00BC116E" w:rsidP="0092332E">
            <w:pPr>
              <w:ind w:left="50" w:right="62"/>
              <w:jc w:val="both"/>
              <w:rPr>
                <w:rFonts w:eastAsia="Times New Roman" w:cstheme="minorHAnsi"/>
                <w:sz w:val="20"/>
              </w:rPr>
            </w:pPr>
          </w:p>
        </w:tc>
        <w:tc>
          <w:tcPr>
            <w:tcW w:w="840" w:type="dxa"/>
          </w:tcPr>
          <w:p w:rsidR="009A303D" w:rsidRPr="00744575" w:rsidRDefault="009A303D" w:rsidP="00FC0EB6">
            <w:pPr>
              <w:jc w:val="center"/>
              <w:rPr>
                <w:sz w:val="20"/>
                <w:szCs w:val="20"/>
              </w:rPr>
            </w:pPr>
            <w:r w:rsidRPr="00744575">
              <w:rPr>
                <w:sz w:val="20"/>
                <w:szCs w:val="20"/>
              </w:rPr>
              <w:sym w:font="Wingdings" w:char="F071"/>
            </w:r>
          </w:p>
        </w:tc>
      </w:tr>
      <w:tr w:rsidR="00B4412B" w:rsidRPr="00744575" w:rsidTr="00FC6837">
        <w:trPr>
          <w:trHeight w:val="360"/>
        </w:trPr>
        <w:tc>
          <w:tcPr>
            <w:tcW w:w="720" w:type="dxa"/>
            <w:shd w:val="clear" w:color="auto" w:fill="auto"/>
            <w:noWrap/>
          </w:tcPr>
          <w:p w:rsidR="00B4412B" w:rsidRPr="00744575" w:rsidRDefault="00B4412B" w:rsidP="009839BC">
            <w:pPr>
              <w:pStyle w:val="Lijstalinea"/>
              <w:numPr>
                <w:ilvl w:val="2"/>
                <w:numId w:val="20"/>
              </w:numPr>
              <w:spacing w:line="240" w:lineRule="auto"/>
              <w:ind w:left="0" w:firstLine="0"/>
              <w:rPr>
                <w:szCs w:val="20"/>
              </w:rPr>
            </w:pPr>
          </w:p>
        </w:tc>
        <w:tc>
          <w:tcPr>
            <w:tcW w:w="7800" w:type="dxa"/>
            <w:shd w:val="clear" w:color="auto" w:fill="auto"/>
          </w:tcPr>
          <w:p w:rsidR="00B4412B" w:rsidRPr="00744575" w:rsidRDefault="00B4412B" w:rsidP="00FC0EB6">
            <w:pPr>
              <w:ind w:left="50" w:right="62"/>
              <w:jc w:val="both"/>
              <w:rPr>
                <w:rFonts w:eastAsia="Times New Roman" w:cstheme="minorHAnsi"/>
                <w:sz w:val="20"/>
              </w:rPr>
            </w:pPr>
            <w:r w:rsidRPr="00744575">
              <w:rPr>
                <w:rFonts w:eastAsia="Times New Roman" w:cstheme="minorHAnsi"/>
                <w:sz w:val="20"/>
              </w:rPr>
              <w:t>Lichtniveau/helderheid van scherm zijn instelbaar door de eindgebruiker.</w:t>
            </w:r>
          </w:p>
          <w:p w:rsidR="000F7611" w:rsidRPr="00744575" w:rsidRDefault="000F7611" w:rsidP="00FC0EB6">
            <w:pPr>
              <w:ind w:left="50" w:right="62"/>
              <w:jc w:val="both"/>
              <w:rPr>
                <w:rFonts w:eastAsia="Times New Roman" w:cstheme="minorHAnsi"/>
                <w:sz w:val="18"/>
                <w:szCs w:val="18"/>
              </w:rPr>
            </w:pPr>
          </w:p>
          <w:p w:rsidR="000F7611" w:rsidRPr="00744575" w:rsidRDefault="000F7611" w:rsidP="00FC0EB6">
            <w:pPr>
              <w:ind w:left="50" w:right="62"/>
              <w:jc w:val="both"/>
              <w:rPr>
                <w:rFonts w:eastAsia="Times New Roman" w:cstheme="minorHAnsi"/>
                <w:i/>
                <w:sz w:val="20"/>
              </w:rPr>
            </w:pPr>
            <w:r w:rsidRPr="00744575">
              <w:rPr>
                <w:rFonts w:eastAsia="Times New Roman" w:cstheme="minorHAnsi"/>
                <w:i/>
                <w:sz w:val="18"/>
                <w:szCs w:val="18"/>
              </w:rPr>
              <w:t>Bovenstaande punten 7.3.1-7.3.4. zijn onderdeel van een praktijktest door de eindgebruiker.</w:t>
            </w:r>
          </w:p>
        </w:tc>
        <w:tc>
          <w:tcPr>
            <w:tcW w:w="840" w:type="dxa"/>
          </w:tcPr>
          <w:p w:rsidR="00B4412B" w:rsidRPr="00744575" w:rsidRDefault="00B4412B" w:rsidP="00FC0EB6">
            <w:pPr>
              <w:jc w:val="center"/>
              <w:rPr>
                <w:sz w:val="20"/>
                <w:szCs w:val="20"/>
              </w:rPr>
            </w:pPr>
            <w:r w:rsidRPr="00744575">
              <w:rPr>
                <w:sz w:val="20"/>
                <w:szCs w:val="20"/>
              </w:rPr>
              <w:sym w:font="Wingdings" w:char="F071"/>
            </w:r>
          </w:p>
        </w:tc>
      </w:tr>
    </w:tbl>
    <w:p w:rsidR="00726C59" w:rsidRPr="00744575" w:rsidRDefault="00726C59" w:rsidP="00FC0EB6">
      <w:pPr>
        <w:rPr>
          <w:sz w:val="20"/>
          <w:szCs w:val="20"/>
        </w:rPr>
      </w:pPr>
    </w:p>
    <w:p w:rsidR="001665C2" w:rsidRDefault="001665C2">
      <w:pPr>
        <w:rPr>
          <w:rFonts w:eastAsiaTheme="majorEastAsia" w:cstheme="majorBidi"/>
          <w:b/>
          <w:bCs/>
          <w:sz w:val="20"/>
          <w:szCs w:val="20"/>
        </w:rPr>
      </w:pPr>
      <w:bookmarkStart w:id="32" w:name="_Toc459201811"/>
      <w:r>
        <w:rPr>
          <w:b/>
          <w:sz w:val="20"/>
          <w:szCs w:val="20"/>
        </w:rPr>
        <w:br w:type="page"/>
      </w:r>
    </w:p>
    <w:p w:rsidR="00726C59" w:rsidRPr="00744575" w:rsidRDefault="009A303D" w:rsidP="00FC0EB6">
      <w:pPr>
        <w:pStyle w:val="Kop2"/>
        <w:numPr>
          <w:ilvl w:val="1"/>
          <w:numId w:val="1"/>
        </w:numPr>
        <w:tabs>
          <w:tab w:val="clear" w:pos="576"/>
          <w:tab w:val="left" w:pos="600"/>
        </w:tabs>
        <w:ind w:left="600" w:hanging="587"/>
        <w:rPr>
          <w:rFonts w:asciiTheme="minorHAnsi" w:hAnsiTheme="minorHAnsi"/>
          <w:b/>
          <w:sz w:val="20"/>
          <w:szCs w:val="20"/>
        </w:rPr>
      </w:pPr>
      <w:r w:rsidRPr="00744575">
        <w:rPr>
          <w:rFonts w:asciiTheme="minorHAnsi" w:hAnsiTheme="minorHAnsi"/>
          <w:b/>
          <w:sz w:val="20"/>
          <w:szCs w:val="20"/>
        </w:rPr>
        <w:lastRenderedPageBreak/>
        <w:t>Transport</w:t>
      </w:r>
      <w:bookmarkEnd w:id="32"/>
    </w:p>
    <w:p w:rsidR="009A303D" w:rsidRPr="00744575" w:rsidRDefault="009A303D"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E148F0" w:rsidRPr="00744575" w:rsidTr="00FC6837">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E148F0" w:rsidRPr="00744575" w:rsidRDefault="00E148F0" w:rsidP="00FC0EB6">
            <w:pPr>
              <w:rPr>
                <w:b/>
                <w:sz w:val="20"/>
                <w:szCs w:val="20"/>
              </w:rPr>
            </w:pPr>
            <w:r w:rsidRPr="00744575">
              <w:rPr>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E148F0" w:rsidRPr="00744575" w:rsidRDefault="00E148F0" w:rsidP="00FC0EB6">
            <w:pPr>
              <w:ind w:left="50" w:right="62"/>
              <w:jc w:val="both"/>
              <w:rPr>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E148F0" w:rsidRPr="00744575" w:rsidRDefault="00E148F0" w:rsidP="00FC0EB6">
            <w:pPr>
              <w:tabs>
                <w:tab w:val="num" w:pos="993"/>
              </w:tabs>
              <w:jc w:val="center"/>
              <w:rPr>
                <w:b/>
                <w:sz w:val="20"/>
                <w:szCs w:val="20"/>
              </w:rPr>
            </w:pPr>
            <w:r w:rsidRPr="00744575">
              <w:rPr>
                <w:b/>
                <w:sz w:val="20"/>
                <w:szCs w:val="20"/>
              </w:rPr>
              <w:t>Voldaan</w:t>
            </w:r>
          </w:p>
        </w:tc>
      </w:tr>
      <w:tr w:rsidR="00E148F0" w:rsidRPr="00744575" w:rsidTr="00FC6837">
        <w:trPr>
          <w:trHeight w:val="360"/>
        </w:trPr>
        <w:tc>
          <w:tcPr>
            <w:tcW w:w="720" w:type="dxa"/>
            <w:tcBorders>
              <w:top w:val="single" w:sz="4" w:space="0" w:color="auto"/>
            </w:tcBorders>
            <w:shd w:val="clear" w:color="auto" w:fill="auto"/>
            <w:noWrap/>
          </w:tcPr>
          <w:p w:rsidR="00E148F0" w:rsidRPr="00744575" w:rsidRDefault="00E148F0" w:rsidP="009839BC">
            <w:pPr>
              <w:pStyle w:val="Lijstalinea"/>
              <w:numPr>
                <w:ilvl w:val="2"/>
                <w:numId w:val="21"/>
              </w:numPr>
              <w:spacing w:line="240" w:lineRule="auto"/>
              <w:ind w:left="0" w:firstLine="0"/>
              <w:rPr>
                <w:szCs w:val="20"/>
              </w:rPr>
            </w:pPr>
          </w:p>
        </w:tc>
        <w:tc>
          <w:tcPr>
            <w:tcW w:w="7800" w:type="dxa"/>
            <w:tcBorders>
              <w:top w:val="single" w:sz="4" w:space="0" w:color="auto"/>
            </w:tcBorders>
            <w:shd w:val="clear" w:color="auto" w:fill="auto"/>
          </w:tcPr>
          <w:p w:rsidR="00E148F0" w:rsidRPr="00744575" w:rsidRDefault="00E148F0" w:rsidP="00FC0EB6">
            <w:pPr>
              <w:ind w:left="50" w:right="62"/>
              <w:jc w:val="both"/>
              <w:rPr>
                <w:rFonts w:eastAsia="Times New Roman" w:cstheme="minorHAnsi"/>
                <w:sz w:val="20"/>
              </w:rPr>
            </w:pPr>
            <w:r w:rsidRPr="00744575">
              <w:rPr>
                <w:rFonts w:eastAsia="Times New Roman" w:cstheme="minorHAnsi"/>
                <w:sz w:val="20"/>
              </w:rPr>
              <w:t>Alle dialysemachines zijn verrijdbaar.</w:t>
            </w:r>
          </w:p>
          <w:p w:rsidR="00E148F0" w:rsidRPr="00744575" w:rsidRDefault="00E148F0" w:rsidP="00FC0EB6">
            <w:pPr>
              <w:pStyle w:val="Lijstalinea"/>
              <w:spacing w:line="240" w:lineRule="auto"/>
              <w:ind w:left="50"/>
              <w:jc w:val="both"/>
              <w:rPr>
                <w:szCs w:val="20"/>
              </w:rPr>
            </w:pPr>
          </w:p>
        </w:tc>
        <w:tc>
          <w:tcPr>
            <w:tcW w:w="840" w:type="dxa"/>
            <w:tcBorders>
              <w:top w:val="single" w:sz="4" w:space="0" w:color="auto"/>
            </w:tcBorders>
          </w:tcPr>
          <w:p w:rsidR="00E148F0" w:rsidRPr="00744575" w:rsidRDefault="00E148F0" w:rsidP="00FC0EB6">
            <w:pPr>
              <w:jc w:val="center"/>
            </w:pPr>
            <w:r w:rsidRPr="00744575">
              <w:rPr>
                <w:sz w:val="20"/>
                <w:szCs w:val="20"/>
              </w:rPr>
              <w:sym w:font="Wingdings" w:char="F071"/>
            </w:r>
          </w:p>
        </w:tc>
      </w:tr>
      <w:tr w:rsidR="00E148F0" w:rsidRPr="00744575" w:rsidTr="00FC6837">
        <w:trPr>
          <w:trHeight w:val="360"/>
        </w:trPr>
        <w:tc>
          <w:tcPr>
            <w:tcW w:w="720" w:type="dxa"/>
            <w:shd w:val="clear" w:color="auto" w:fill="auto"/>
            <w:noWrap/>
          </w:tcPr>
          <w:p w:rsidR="00E148F0" w:rsidRPr="00744575" w:rsidRDefault="00E148F0" w:rsidP="009839BC">
            <w:pPr>
              <w:pStyle w:val="Lijstalinea"/>
              <w:numPr>
                <w:ilvl w:val="2"/>
                <w:numId w:val="21"/>
              </w:numPr>
              <w:spacing w:line="240" w:lineRule="auto"/>
              <w:ind w:left="0" w:firstLine="0"/>
              <w:rPr>
                <w:szCs w:val="20"/>
              </w:rPr>
            </w:pPr>
          </w:p>
        </w:tc>
        <w:tc>
          <w:tcPr>
            <w:tcW w:w="7800" w:type="dxa"/>
            <w:shd w:val="clear" w:color="auto" w:fill="auto"/>
          </w:tcPr>
          <w:p w:rsidR="00E148F0" w:rsidRPr="00744575" w:rsidRDefault="00E148F0" w:rsidP="00926C99">
            <w:pPr>
              <w:ind w:left="50" w:right="62"/>
              <w:jc w:val="both"/>
              <w:rPr>
                <w:rFonts w:eastAsia="Times New Roman" w:cstheme="minorHAnsi"/>
                <w:sz w:val="20"/>
              </w:rPr>
            </w:pPr>
            <w:r w:rsidRPr="00744575">
              <w:rPr>
                <w:rFonts w:eastAsia="Times New Roman" w:cstheme="minorHAnsi"/>
                <w:sz w:val="20"/>
              </w:rPr>
              <w:t>Het gewicht van de totale configuratie is zo laag mogelijk, zodanig dat de totale configuratie:</w:t>
            </w:r>
          </w:p>
          <w:p w:rsidR="00E148F0" w:rsidRPr="00744575" w:rsidRDefault="00E148F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Licht verrijdbaar is.</w:t>
            </w:r>
          </w:p>
          <w:p w:rsidR="00E148F0" w:rsidRPr="00744575" w:rsidRDefault="00E148F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Goed te manoeuvreren is.</w:t>
            </w:r>
          </w:p>
          <w:p w:rsidR="00E148F0" w:rsidRPr="00744575" w:rsidRDefault="00E148F0" w:rsidP="009839BC">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 xml:space="preserve">De Eindgebruiker het gebruik en transport van de </w:t>
            </w:r>
            <w:r w:rsidR="0078771E" w:rsidRPr="00744575">
              <w:rPr>
                <w:rFonts w:eastAsia="Times New Roman" w:cstheme="minorHAnsi"/>
              </w:rPr>
              <w:t>dialysemachine</w:t>
            </w:r>
            <w:r w:rsidRPr="00744575">
              <w:rPr>
                <w:rFonts w:eastAsia="Times New Roman" w:cstheme="minorHAnsi"/>
              </w:rPr>
              <w:t xml:space="preserve"> niet als fysiek belastend ervaart.</w:t>
            </w:r>
          </w:p>
          <w:p w:rsidR="00E148F0" w:rsidRPr="00744575" w:rsidRDefault="00E148F0" w:rsidP="00FC0EB6">
            <w:pPr>
              <w:ind w:left="50"/>
              <w:jc w:val="both"/>
              <w:rPr>
                <w:sz w:val="20"/>
                <w:szCs w:val="20"/>
              </w:rPr>
            </w:pPr>
          </w:p>
        </w:tc>
        <w:tc>
          <w:tcPr>
            <w:tcW w:w="840" w:type="dxa"/>
          </w:tcPr>
          <w:p w:rsidR="00E148F0" w:rsidRPr="00744575" w:rsidRDefault="00E148F0" w:rsidP="00FC0EB6">
            <w:pPr>
              <w:jc w:val="center"/>
            </w:pPr>
            <w:r w:rsidRPr="00744575">
              <w:rPr>
                <w:sz w:val="20"/>
                <w:szCs w:val="20"/>
              </w:rPr>
              <w:sym w:font="Wingdings" w:char="F071"/>
            </w:r>
          </w:p>
        </w:tc>
      </w:tr>
      <w:tr w:rsidR="00E148F0" w:rsidRPr="00744575" w:rsidTr="00FC6837">
        <w:trPr>
          <w:trHeight w:val="360"/>
        </w:trPr>
        <w:tc>
          <w:tcPr>
            <w:tcW w:w="720" w:type="dxa"/>
            <w:shd w:val="clear" w:color="auto" w:fill="auto"/>
            <w:noWrap/>
          </w:tcPr>
          <w:p w:rsidR="00E148F0" w:rsidRPr="00744575" w:rsidRDefault="00E148F0" w:rsidP="009839BC">
            <w:pPr>
              <w:pStyle w:val="Lijstalinea"/>
              <w:numPr>
                <w:ilvl w:val="2"/>
                <w:numId w:val="21"/>
              </w:numPr>
              <w:spacing w:line="240" w:lineRule="auto"/>
              <w:ind w:left="0" w:firstLine="0"/>
              <w:rPr>
                <w:szCs w:val="20"/>
              </w:rPr>
            </w:pPr>
          </w:p>
        </w:tc>
        <w:tc>
          <w:tcPr>
            <w:tcW w:w="7800" w:type="dxa"/>
            <w:shd w:val="clear" w:color="auto" w:fill="auto"/>
          </w:tcPr>
          <w:p w:rsidR="00E148F0" w:rsidRPr="00744575" w:rsidRDefault="00E148F0" w:rsidP="00926C99">
            <w:pPr>
              <w:ind w:left="50" w:right="62"/>
              <w:jc w:val="both"/>
              <w:rPr>
                <w:rFonts w:eastAsia="Times New Roman" w:cstheme="minorHAnsi"/>
                <w:sz w:val="20"/>
              </w:rPr>
            </w:pPr>
            <w:r w:rsidRPr="00744575">
              <w:rPr>
                <w:rFonts w:eastAsia="Times New Roman" w:cstheme="minorHAnsi"/>
                <w:sz w:val="20"/>
              </w:rPr>
              <w:t>De dialysemachines zijn voorzien van één of meerdere duwbeugels.</w:t>
            </w:r>
          </w:p>
          <w:p w:rsidR="00E148F0" w:rsidRPr="00744575" w:rsidRDefault="00E148F0" w:rsidP="00926C99">
            <w:pPr>
              <w:ind w:left="50" w:right="62"/>
              <w:jc w:val="both"/>
              <w:rPr>
                <w:rFonts w:eastAsia="Times New Roman" w:cstheme="minorHAnsi"/>
                <w:sz w:val="20"/>
              </w:rPr>
            </w:pPr>
          </w:p>
        </w:tc>
        <w:tc>
          <w:tcPr>
            <w:tcW w:w="840" w:type="dxa"/>
          </w:tcPr>
          <w:p w:rsidR="00E148F0" w:rsidRPr="00744575" w:rsidRDefault="00E148F0" w:rsidP="00FC0EB6">
            <w:pPr>
              <w:jc w:val="center"/>
            </w:pPr>
            <w:r w:rsidRPr="00744575">
              <w:rPr>
                <w:sz w:val="20"/>
                <w:szCs w:val="20"/>
              </w:rPr>
              <w:sym w:font="Wingdings" w:char="F071"/>
            </w:r>
          </w:p>
        </w:tc>
      </w:tr>
      <w:tr w:rsidR="001B0960" w:rsidRPr="00744575" w:rsidTr="00FC6837">
        <w:trPr>
          <w:trHeight w:val="360"/>
        </w:trPr>
        <w:tc>
          <w:tcPr>
            <w:tcW w:w="720" w:type="dxa"/>
            <w:shd w:val="clear" w:color="auto" w:fill="auto"/>
            <w:noWrap/>
          </w:tcPr>
          <w:p w:rsidR="001B0960" w:rsidRPr="00744575" w:rsidRDefault="001B0960" w:rsidP="009839BC">
            <w:pPr>
              <w:pStyle w:val="Lijstalinea"/>
              <w:numPr>
                <w:ilvl w:val="2"/>
                <w:numId w:val="21"/>
              </w:numPr>
              <w:spacing w:line="240" w:lineRule="auto"/>
              <w:ind w:left="0" w:firstLine="0"/>
              <w:rPr>
                <w:szCs w:val="20"/>
              </w:rPr>
            </w:pPr>
          </w:p>
        </w:tc>
        <w:tc>
          <w:tcPr>
            <w:tcW w:w="7800" w:type="dxa"/>
            <w:shd w:val="clear" w:color="auto" w:fill="auto"/>
          </w:tcPr>
          <w:p w:rsidR="001B0960" w:rsidRPr="00744575" w:rsidRDefault="001B0960" w:rsidP="00926C99">
            <w:pPr>
              <w:ind w:left="50" w:right="62"/>
              <w:jc w:val="both"/>
              <w:rPr>
                <w:rFonts w:eastAsia="Times New Roman" w:cstheme="minorHAnsi"/>
                <w:sz w:val="20"/>
              </w:rPr>
            </w:pPr>
            <w:r w:rsidRPr="00744575">
              <w:rPr>
                <w:rFonts w:eastAsia="Times New Roman" w:cstheme="minorHAnsi"/>
                <w:sz w:val="20"/>
              </w:rPr>
              <w:t>Deze duwbeugels bevinden zich op een ergonomische hoogte.</w:t>
            </w:r>
          </w:p>
          <w:p w:rsidR="00926C99" w:rsidRPr="00744575" w:rsidRDefault="00926C99" w:rsidP="00926C99">
            <w:pPr>
              <w:ind w:left="50" w:right="62"/>
              <w:jc w:val="both"/>
              <w:rPr>
                <w:rFonts w:eastAsia="Times New Roman" w:cstheme="minorHAnsi"/>
                <w:sz w:val="18"/>
                <w:szCs w:val="18"/>
              </w:rPr>
            </w:pPr>
          </w:p>
          <w:p w:rsidR="00926C99" w:rsidRPr="00744575" w:rsidRDefault="00926C99" w:rsidP="00926C99">
            <w:pPr>
              <w:ind w:left="50" w:right="62"/>
              <w:jc w:val="both"/>
              <w:rPr>
                <w:rFonts w:eastAsia="Times New Roman" w:cstheme="minorHAnsi"/>
                <w:i/>
                <w:sz w:val="20"/>
              </w:rPr>
            </w:pPr>
            <w:r w:rsidRPr="00744575">
              <w:rPr>
                <w:rFonts w:eastAsia="Times New Roman" w:cstheme="minorHAnsi"/>
                <w:i/>
                <w:sz w:val="18"/>
                <w:szCs w:val="18"/>
              </w:rPr>
              <w:t>Bovenstaande punten 7.4.1-7.4.4. zijn onderdeel van een praktijktest door de eindgebruiker.</w:t>
            </w:r>
          </w:p>
        </w:tc>
        <w:tc>
          <w:tcPr>
            <w:tcW w:w="840" w:type="dxa"/>
          </w:tcPr>
          <w:p w:rsidR="001B0960" w:rsidRPr="00744575" w:rsidRDefault="001B0960" w:rsidP="00FC0EB6">
            <w:pPr>
              <w:jc w:val="center"/>
            </w:pPr>
            <w:r w:rsidRPr="00744575">
              <w:rPr>
                <w:sz w:val="20"/>
                <w:szCs w:val="20"/>
              </w:rPr>
              <w:sym w:font="Wingdings" w:char="F071"/>
            </w:r>
          </w:p>
        </w:tc>
      </w:tr>
    </w:tbl>
    <w:p w:rsidR="00726C59" w:rsidRPr="00744575" w:rsidRDefault="00726C59" w:rsidP="00FC0EB6">
      <w:pPr>
        <w:rPr>
          <w:sz w:val="20"/>
          <w:szCs w:val="20"/>
        </w:rPr>
      </w:pPr>
    </w:p>
    <w:p w:rsidR="00152E75" w:rsidRPr="00744575" w:rsidRDefault="00152E75" w:rsidP="00857ECE">
      <w:pPr>
        <w:pStyle w:val="Kop1"/>
        <w:numPr>
          <w:ilvl w:val="0"/>
          <w:numId w:val="1"/>
        </w:numPr>
        <w:tabs>
          <w:tab w:val="clear" w:pos="432"/>
        </w:tabs>
        <w:ind w:left="0" w:hanging="480"/>
        <w:jc w:val="both"/>
        <w:rPr>
          <w:rFonts w:asciiTheme="minorHAnsi" w:hAnsiTheme="minorHAnsi"/>
          <w:b/>
          <w:szCs w:val="22"/>
        </w:rPr>
      </w:pPr>
      <w:bookmarkStart w:id="33" w:name="_Toc459201812"/>
      <w:r w:rsidRPr="00744575">
        <w:rPr>
          <w:rFonts w:asciiTheme="minorHAnsi" w:hAnsiTheme="minorHAnsi"/>
          <w:b/>
          <w:szCs w:val="22"/>
        </w:rPr>
        <w:t>Onderhoud</w:t>
      </w:r>
      <w:bookmarkEnd w:id="33"/>
    </w:p>
    <w:p w:rsidR="00152E75" w:rsidRPr="00744575" w:rsidRDefault="00152E75" w:rsidP="00FC0EB6">
      <w:pPr>
        <w:rPr>
          <w:sz w:val="20"/>
          <w:szCs w:val="20"/>
        </w:rPr>
      </w:pPr>
    </w:p>
    <w:tbl>
      <w:tblPr>
        <w:tblW w:w="9360" w:type="dxa"/>
        <w:tblInd w:w="70" w:type="dxa"/>
        <w:tblCellMar>
          <w:left w:w="70" w:type="dxa"/>
          <w:right w:w="70" w:type="dxa"/>
        </w:tblCellMar>
        <w:tblLook w:val="0000"/>
      </w:tblPr>
      <w:tblGrid>
        <w:gridCol w:w="720"/>
        <w:gridCol w:w="7800"/>
        <w:gridCol w:w="840"/>
      </w:tblGrid>
      <w:tr w:rsidR="00152E75" w:rsidRPr="00744575" w:rsidTr="00BC56C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152E75" w:rsidRPr="00744575" w:rsidRDefault="00152E75" w:rsidP="00FC0EB6">
            <w:pPr>
              <w:rPr>
                <w:rFonts w:cstheme="minorHAnsi"/>
                <w:b/>
                <w:sz w:val="20"/>
                <w:szCs w:val="20"/>
              </w:rPr>
            </w:pPr>
            <w:r w:rsidRPr="00744575">
              <w:rPr>
                <w:rFonts w:cstheme="minorHAnsi"/>
                <w:b/>
                <w:sz w:val="20"/>
                <w:szCs w:val="20"/>
              </w:rPr>
              <w:t>Nr.</w:t>
            </w:r>
          </w:p>
        </w:tc>
        <w:tc>
          <w:tcPr>
            <w:tcW w:w="7800" w:type="dxa"/>
            <w:tcBorders>
              <w:top w:val="single" w:sz="4" w:space="0" w:color="auto"/>
              <w:bottom w:val="single" w:sz="4" w:space="0" w:color="auto"/>
            </w:tcBorders>
            <w:shd w:val="clear" w:color="auto" w:fill="C6D9F1" w:themeFill="text2" w:themeFillTint="33"/>
            <w:vAlign w:val="center"/>
          </w:tcPr>
          <w:p w:rsidR="00152E75" w:rsidRPr="00744575" w:rsidRDefault="00152E75" w:rsidP="001665C2">
            <w:pPr>
              <w:ind w:left="50" w:right="62"/>
              <w:jc w:val="both"/>
              <w:rPr>
                <w:rFonts w:cstheme="minorHAnsi"/>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152E75" w:rsidRPr="00744575" w:rsidRDefault="00152E75" w:rsidP="00FC0EB6">
            <w:pPr>
              <w:tabs>
                <w:tab w:val="num" w:pos="993"/>
              </w:tabs>
              <w:jc w:val="center"/>
              <w:rPr>
                <w:rFonts w:cstheme="minorHAnsi"/>
                <w:b/>
                <w:sz w:val="20"/>
                <w:szCs w:val="20"/>
              </w:rPr>
            </w:pPr>
            <w:r w:rsidRPr="00744575">
              <w:rPr>
                <w:rFonts w:cstheme="minorHAnsi"/>
                <w:b/>
                <w:sz w:val="20"/>
                <w:szCs w:val="20"/>
              </w:rPr>
              <w:t>Voldaan</w:t>
            </w:r>
          </w:p>
        </w:tc>
      </w:tr>
      <w:tr w:rsidR="001B36B6" w:rsidRPr="00744575" w:rsidTr="00BC56CA">
        <w:trPr>
          <w:trHeight w:val="360"/>
        </w:trPr>
        <w:tc>
          <w:tcPr>
            <w:tcW w:w="720" w:type="dxa"/>
            <w:tcBorders>
              <w:top w:val="single" w:sz="4" w:space="0" w:color="auto"/>
            </w:tcBorders>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tcBorders>
              <w:top w:val="single" w:sz="4" w:space="0" w:color="auto"/>
            </w:tcBorders>
            <w:shd w:val="clear" w:color="auto" w:fill="auto"/>
          </w:tcPr>
          <w:p w:rsidR="00DA7107" w:rsidRPr="00744575" w:rsidRDefault="001B36B6" w:rsidP="001665C2">
            <w:pPr>
              <w:ind w:left="50" w:right="62"/>
              <w:jc w:val="both"/>
              <w:rPr>
                <w:rFonts w:eastAsia="Times New Roman" w:cstheme="minorHAnsi"/>
                <w:sz w:val="20"/>
              </w:rPr>
            </w:pPr>
            <w:r w:rsidRPr="00744575">
              <w:rPr>
                <w:rFonts w:eastAsia="Times New Roman" w:cstheme="minorHAnsi"/>
                <w:sz w:val="20"/>
              </w:rPr>
              <w:t>De dialysemachines zijn ten behoeve van datamanagement en onderhoud voorzien van een communicatiepoort (</w:t>
            </w:r>
            <w:r w:rsidR="0092332E" w:rsidRPr="00744575">
              <w:rPr>
                <w:rFonts w:cstheme="minorHAnsi"/>
                <w:sz w:val="20"/>
                <w:szCs w:val="20"/>
              </w:rPr>
              <w:t xml:space="preserve">bijv. </w:t>
            </w:r>
            <w:hyperlink r:id="rId12" w:anchor="@" w:history="1">
              <w:r w:rsidR="0092332E" w:rsidRPr="00744575">
                <w:rPr>
                  <w:rFonts w:cstheme="minorHAnsi"/>
                  <w:sz w:val="20"/>
                  <w:szCs w:val="20"/>
                </w:rPr>
                <w:t>RS232</w:t>
              </w:r>
            </w:hyperlink>
            <w:r w:rsidR="0092332E" w:rsidRPr="00744575">
              <w:t>,</w:t>
            </w:r>
            <w:r w:rsidR="0092332E" w:rsidRPr="00744575">
              <w:rPr>
                <w:rFonts w:cstheme="minorHAnsi"/>
                <w:sz w:val="20"/>
                <w:szCs w:val="20"/>
              </w:rPr>
              <w:t xml:space="preserve"> IR poort, USB of LAN rj45</w:t>
            </w:r>
            <w:r w:rsidRPr="00744575">
              <w:rPr>
                <w:rFonts w:eastAsia="Times New Roman" w:cstheme="minorHAnsi"/>
                <w:sz w:val="20"/>
              </w:rPr>
              <w:t>).</w:t>
            </w:r>
          </w:p>
          <w:p w:rsidR="001B36B6" w:rsidRPr="00744575" w:rsidRDefault="001B36B6" w:rsidP="001665C2">
            <w:pPr>
              <w:ind w:left="50" w:right="62"/>
              <w:jc w:val="both"/>
              <w:rPr>
                <w:rFonts w:cstheme="minorHAnsi"/>
                <w:sz w:val="20"/>
                <w:szCs w:val="20"/>
              </w:rPr>
            </w:pPr>
          </w:p>
        </w:tc>
        <w:tc>
          <w:tcPr>
            <w:tcW w:w="840" w:type="dxa"/>
            <w:tcBorders>
              <w:top w:val="single" w:sz="4" w:space="0" w:color="auto"/>
            </w:tcBorders>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AD0A5F" w:rsidRPr="00744575" w:rsidRDefault="001B36B6" w:rsidP="001665C2">
            <w:pPr>
              <w:ind w:left="50" w:right="62"/>
              <w:jc w:val="both"/>
              <w:rPr>
                <w:rFonts w:eastAsia="Times New Roman" w:cstheme="minorHAnsi"/>
                <w:sz w:val="20"/>
              </w:rPr>
            </w:pPr>
            <w:r w:rsidRPr="00744575">
              <w:rPr>
                <w:rFonts w:eastAsia="Times New Roman" w:cstheme="minorHAnsi"/>
                <w:sz w:val="20"/>
              </w:rPr>
              <w:t>Inschrijver overlegt als onderdeel van de aanbesteding</w:t>
            </w:r>
            <w:r w:rsidR="00AD0A5F" w:rsidRPr="00744575">
              <w:rPr>
                <w:rFonts w:eastAsia="Times New Roman" w:cstheme="minorHAnsi"/>
                <w:sz w:val="20"/>
              </w:rPr>
              <w:t>:</w:t>
            </w:r>
            <w:r w:rsidR="00AF32D1" w:rsidRPr="00744575">
              <w:rPr>
                <w:rFonts w:eastAsia="Times New Roman" w:cstheme="minorHAnsi"/>
                <w:sz w:val="20"/>
              </w:rPr>
              <w:t xml:space="preserve"> </w:t>
            </w:r>
          </w:p>
          <w:p w:rsidR="001B36B6" w:rsidRPr="00744575" w:rsidRDefault="001B36B6" w:rsidP="001665C2">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een all-in onderhoudscontract (inclusief het preventieve onderhoud, het correctieve o</w:t>
            </w:r>
            <w:r w:rsidRPr="00744575">
              <w:rPr>
                <w:rFonts w:eastAsia="Times New Roman" w:cstheme="minorHAnsi"/>
              </w:rPr>
              <w:t>n</w:t>
            </w:r>
            <w:r w:rsidRPr="00744575">
              <w:rPr>
                <w:rFonts w:eastAsia="Times New Roman" w:cstheme="minorHAnsi"/>
              </w:rPr>
              <w:t>derhoud, tarieven, voorrijkosten, alle onderdelen (preventief en correctief) en overige verbruiksmaterialen). Uitgesloten van deze overeenkomst zijn kosten ten gevolge van onoordeelkundig gebruik, molest en vermissing.</w:t>
            </w:r>
          </w:p>
          <w:p w:rsidR="00AD0A5F" w:rsidRPr="00744575" w:rsidRDefault="001A1B9E" w:rsidP="001665C2">
            <w:pPr>
              <w:pStyle w:val="Lijstalinea"/>
              <w:numPr>
                <w:ilvl w:val="0"/>
                <w:numId w:val="22"/>
              </w:numPr>
              <w:tabs>
                <w:tab w:val="left" w:pos="290"/>
              </w:tabs>
              <w:spacing w:line="240" w:lineRule="auto"/>
              <w:ind w:left="290" w:right="62" w:hanging="240"/>
              <w:jc w:val="both"/>
              <w:rPr>
                <w:rFonts w:eastAsia="Times New Roman" w:cstheme="minorHAnsi"/>
              </w:rPr>
            </w:pPr>
            <w:r w:rsidRPr="00744575">
              <w:rPr>
                <w:rFonts w:eastAsia="Times New Roman" w:cstheme="minorHAnsi"/>
              </w:rPr>
              <w:t>e</w:t>
            </w:r>
            <w:r w:rsidR="00AD0A5F" w:rsidRPr="00744575">
              <w:rPr>
                <w:rFonts w:eastAsia="Times New Roman" w:cstheme="minorHAnsi"/>
              </w:rPr>
              <w:t>en contract voor alle onderdelen</w:t>
            </w:r>
            <w:r w:rsidRPr="00744575">
              <w:rPr>
                <w:rFonts w:eastAsia="Times New Roman" w:cstheme="minorHAnsi"/>
              </w:rPr>
              <w:t>, die voor de eerste 20.000 bedrijfsuren voor preventief onderho</w:t>
            </w:r>
            <w:r w:rsidR="00926C99" w:rsidRPr="00744575">
              <w:rPr>
                <w:rFonts w:eastAsia="Times New Roman" w:cstheme="minorHAnsi"/>
              </w:rPr>
              <w:t>ud van de machines vereist zijn.</w:t>
            </w:r>
          </w:p>
          <w:p w:rsidR="00AD0A5F" w:rsidRPr="00744575" w:rsidRDefault="00AD0A5F" w:rsidP="001665C2">
            <w:pPr>
              <w:ind w:left="50" w:right="62"/>
              <w:jc w:val="both"/>
              <w:rPr>
                <w:rFonts w:eastAsia="Times New Roman" w:cstheme="minorHAnsi"/>
                <w:sz w:val="20"/>
              </w:rPr>
            </w:pPr>
            <w:r w:rsidRPr="00744575">
              <w:rPr>
                <w:rFonts w:eastAsia="Times New Roman" w:cstheme="minorHAnsi"/>
                <w:sz w:val="20"/>
              </w:rPr>
              <w:t>De kosten van deze verschillende contracten vormen een onderdeel van de aanbieding en zijn opgenomen in bijlage 3 ‘Prijsopgavenformulier’.</w:t>
            </w:r>
          </w:p>
          <w:p w:rsidR="001B36B6" w:rsidRPr="00744575" w:rsidRDefault="001B36B6" w:rsidP="001665C2">
            <w:pPr>
              <w:pStyle w:val="Lijstalinea"/>
              <w:tabs>
                <w:tab w:val="num" w:pos="993"/>
              </w:tabs>
              <w:spacing w:line="240" w:lineRule="auto"/>
              <w:ind w:left="50" w:right="62"/>
              <w:jc w:val="both"/>
              <w:rPr>
                <w:rFonts w:cstheme="minorHAnsi"/>
                <w:szCs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9D0849" w:rsidRPr="00744575" w:rsidTr="00BC56CA">
        <w:trPr>
          <w:trHeight w:val="360"/>
        </w:trPr>
        <w:tc>
          <w:tcPr>
            <w:tcW w:w="720" w:type="dxa"/>
            <w:shd w:val="clear" w:color="auto" w:fill="auto"/>
            <w:noWrap/>
          </w:tcPr>
          <w:p w:rsidR="009D0849" w:rsidRPr="00744575" w:rsidRDefault="009D0849"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DE17D3" w:rsidRPr="00744575" w:rsidRDefault="009D0849" w:rsidP="001665C2">
            <w:pPr>
              <w:ind w:left="50" w:right="62"/>
              <w:jc w:val="both"/>
              <w:rPr>
                <w:rFonts w:eastAsia="Times New Roman" w:cstheme="minorHAnsi"/>
                <w:sz w:val="20"/>
              </w:rPr>
            </w:pPr>
            <w:r w:rsidRPr="00744575">
              <w:rPr>
                <w:rFonts w:eastAsia="Times New Roman" w:cstheme="minorHAnsi"/>
                <w:sz w:val="20"/>
              </w:rPr>
              <w:t xml:space="preserve">Inschrijver </w:t>
            </w:r>
            <w:r w:rsidR="00DE17D3" w:rsidRPr="00744575">
              <w:rPr>
                <w:rFonts w:eastAsia="Times New Roman" w:cstheme="minorHAnsi"/>
                <w:sz w:val="20"/>
              </w:rPr>
              <w:t>kan</w:t>
            </w:r>
            <w:r w:rsidRPr="00744575">
              <w:rPr>
                <w:rFonts w:eastAsia="Times New Roman" w:cstheme="minorHAnsi"/>
                <w:sz w:val="20"/>
              </w:rPr>
              <w:t xml:space="preserve"> een protocol </w:t>
            </w:r>
            <w:r w:rsidR="00DE17D3" w:rsidRPr="00744575">
              <w:rPr>
                <w:rFonts w:eastAsia="Times New Roman" w:cstheme="minorHAnsi"/>
                <w:sz w:val="20"/>
              </w:rPr>
              <w:t xml:space="preserve">leveren </w:t>
            </w:r>
            <w:r w:rsidRPr="00744575">
              <w:rPr>
                <w:rFonts w:eastAsia="Times New Roman" w:cstheme="minorHAnsi"/>
                <w:sz w:val="20"/>
              </w:rPr>
              <w:t>voor het onderhoudsplan van de aangeboden dialys</w:t>
            </w:r>
            <w:r w:rsidRPr="00744575">
              <w:rPr>
                <w:rFonts w:eastAsia="Times New Roman" w:cstheme="minorHAnsi"/>
                <w:sz w:val="20"/>
              </w:rPr>
              <w:t>e</w:t>
            </w:r>
            <w:r w:rsidRPr="00744575">
              <w:rPr>
                <w:rFonts w:eastAsia="Times New Roman" w:cstheme="minorHAnsi"/>
                <w:sz w:val="20"/>
              </w:rPr>
              <w:t>machines</w:t>
            </w:r>
            <w:r w:rsidR="009438B1" w:rsidRPr="00744575">
              <w:rPr>
                <w:rFonts w:eastAsia="Times New Roman" w:cstheme="minorHAnsi"/>
                <w:sz w:val="20"/>
              </w:rPr>
              <w:t xml:space="preserve"> voor de eerste 3</w:t>
            </w:r>
            <w:r w:rsidRPr="00744575">
              <w:rPr>
                <w:rFonts w:eastAsia="Times New Roman" w:cstheme="minorHAnsi"/>
                <w:sz w:val="20"/>
              </w:rPr>
              <w:t>0.000 bedrijfsuren</w:t>
            </w:r>
            <w:r w:rsidR="00926C99" w:rsidRPr="00744575">
              <w:rPr>
                <w:rFonts w:eastAsia="Times New Roman" w:cstheme="minorHAnsi"/>
                <w:sz w:val="20"/>
              </w:rPr>
              <w:t>.</w:t>
            </w:r>
          </w:p>
          <w:p w:rsidR="00926C99" w:rsidRPr="00744575" w:rsidRDefault="00926C99" w:rsidP="001665C2">
            <w:pPr>
              <w:ind w:left="50" w:right="62"/>
              <w:jc w:val="both"/>
              <w:rPr>
                <w:rFonts w:eastAsia="Times New Roman" w:cstheme="minorHAnsi"/>
                <w:sz w:val="18"/>
                <w:szCs w:val="18"/>
              </w:rPr>
            </w:pPr>
          </w:p>
          <w:p w:rsidR="009D0849" w:rsidRPr="00744575" w:rsidRDefault="00DE17D3" w:rsidP="001665C2">
            <w:pPr>
              <w:ind w:left="50" w:right="62"/>
              <w:jc w:val="both"/>
              <w:rPr>
                <w:rFonts w:eastAsia="Times New Roman" w:cstheme="minorHAnsi"/>
                <w:i/>
                <w:sz w:val="18"/>
                <w:szCs w:val="18"/>
              </w:rPr>
            </w:pPr>
            <w:r w:rsidRPr="00744575">
              <w:rPr>
                <w:rFonts w:eastAsia="Times New Roman" w:cstheme="minorHAnsi"/>
                <w:i/>
                <w:sz w:val="18"/>
                <w:szCs w:val="18"/>
              </w:rPr>
              <w:t>Dit</w:t>
            </w:r>
            <w:r w:rsidR="009D0849" w:rsidRPr="00744575">
              <w:rPr>
                <w:rFonts w:eastAsia="Times New Roman" w:cstheme="minorHAnsi"/>
                <w:i/>
                <w:sz w:val="18"/>
                <w:szCs w:val="18"/>
              </w:rPr>
              <w:t xml:space="preserve"> protocol kan ten tijde van verificatie gevraagd worden, kan dan binnen 21 kalenderdagen geprod</w:t>
            </w:r>
            <w:r w:rsidR="009D0849" w:rsidRPr="00744575">
              <w:rPr>
                <w:rFonts w:eastAsia="Times New Roman" w:cstheme="minorHAnsi"/>
                <w:i/>
                <w:sz w:val="18"/>
                <w:szCs w:val="18"/>
              </w:rPr>
              <w:t>u</w:t>
            </w:r>
            <w:r w:rsidR="009D0849" w:rsidRPr="00744575">
              <w:rPr>
                <w:rFonts w:eastAsia="Times New Roman" w:cstheme="minorHAnsi"/>
                <w:i/>
                <w:sz w:val="18"/>
                <w:szCs w:val="18"/>
              </w:rPr>
              <w:t>ceerd worden en hoeft niet te worden opgenomen in de Inschrijving.</w:t>
            </w:r>
          </w:p>
          <w:p w:rsidR="009D0849" w:rsidRPr="00744575" w:rsidRDefault="009D0849" w:rsidP="001665C2">
            <w:pPr>
              <w:ind w:left="50" w:right="62"/>
              <w:jc w:val="both"/>
              <w:rPr>
                <w:rFonts w:eastAsia="Times New Roman" w:cstheme="minorHAnsi"/>
                <w:sz w:val="20"/>
              </w:rPr>
            </w:pPr>
          </w:p>
        </w:tc>
        <w:tc>
          <w:tcPr>
            <w:tcW w:w="840" w:type="dxa"/>
          </w:tcPr>
          <w:p w:rsidR="009D0849" w:rsidRPr="00744575" w:rsidRDefault="009D0849"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1B36B6" w:rsidRPr="00744575" w:rsidRDefault="001B36B6" w:rsidP="001665C2">
            <w:pPr>
              <w:ind w:left="50" w:right="62"/>
              <w:jc w:val="both"/>
              <w:rPr>
                <w:rFonts w:eastAsia="Times New Roman" w:cstheme="minorHAnsi"/>
                <w:sz w:val="20"/>
              </w:rPr>
            </w:pPr>
            <w:r w:rsidRPr="00744575">
              <w:rPr>
                <w:rFonts w:eastAsia="Times New Roman" w:cstheme="minorHAnsi"/>
                <w:sz w:val="20"/>
              </w:rPr>
              <w:t>Inschrijver beschikt over een in Nederland gelokaliseerde service organisatie waarmee in de Nederlandse taal gecommuniceerd kan worden.</w:t>
            </w:r>
          </w:p>
          <w:p w:rsidR="001B36B6" w:rsidRPr="00744575" w:rsidRDefault="001B36B6" w:rsidP="001665C2">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1B36B6" w:rsidRPr="00744575" w:rsidRDefault="001B36B6" w:rsidP="001665C2">
            <w:pPr>
              <w:ind w:left="50" w:right="62"/>
              <w:jc w:val="both"/>
              <w:rPr>
                <w:rFonts w:eastAsia="Times New Roman" w:cstheme="minorHAnsi"/>
                <w:sz w:val="20"/>
              </w:rPr>
            </w:pPr>
            <w:r w:rsidRPr="00744575">
              <w:rPr>
                <w:rFonts w:eastAsia="Times New Roman" w:cstheme="minorHAnsi"/>
                <w:sz w:val="20"/>
              </w:rPr>
              <w:t>Inschrijver levert voor alle uitgevoerde werkzaamheden een digitale rapportage aan.</w:t>
            </w:r>
          </w:p>
          <w:p w:rsidR="001B36B6" w:rsidRPr="00744575" w:rsidRDefault="001B36B6" w:rsidP="001665C2">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DA7107" w:rsidRPr="00744575" w:rsidRDefault="0092332E" w:rsidP="001665C2">
            <w:pPr>
              <w:ind w:left="50" w:right="62"/>
              <w:jc w:val="both"/>
              <w:rPr>
                <w:rFonts w:eastAsia="Times New Roman" w:cstheme="minorHAnsi"/>
                <w:sz w:val="20"/>
              </w:rPr>
            </w:pPr>
            <w:r w:rsidRPr="00744575">
              <w:rPr>
                <w:rFonts w:cstheme="minorHAnsi"/>
                <w:sz w:val="20"/>
                <w:szCs w:val="20"/>
              </w:rPr>
              <w:t>Inschrijver verzorgt gratis scholing en nascholing van de daarvoor aangewezen technici van het Radboudumc, waarbij in de komende 10 jaar maximaal 4 technici gratis geschoold ku</w:t>
            </w:r>
            <w:r w:rsidRPr="00744575">
              <w:rPr>
                <w:rFonts w:cstheme="minorHAnsi"/>
                <w:sz w:val="20"/>
                <w:szCs w:val="20"/>
              </w:rPr>
              <w:t>n</w:t>
            </w:r>
            <w:r w:rsidRPr="00744575">
              <w:rPr>
                <w:rFonts w:cstheme="minorHAnsi"/>
                <w:sz w:val="20"/>
                <w:szCs w:val="20"/>
              </w:rPr>
              <w:t>nen worden</w:t>
            </w:r>
            <w:r w:rsidR="001B36B6" w:rsidRPr="00744575">
              <w:rPr>
                <w:rFonts w:eastAsia="Times New Roman" w:cstheme="minorHAnsi"/>
                <w:sz w:val="20"/>
              </w:rPr>
              <w:t>.</w:t>
            </w:r>
          </w:p>
          <w:p w:rsidR="001B36B6" w:rsidRPr="00744575" w:rsidRDefault="001B36B6" w:rsidP="001665C2">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400727" w:rsidRPr="00744575" w:rsidTr="00BC56CA">
        <w:trPr>
          <w:trHeight w:val="360"/>
        </w:trPr>
        <w:tc>
          <w:tcPr>
            <w:tcW w:w="720" w:type="dxa"/>
            <w:shd w:val="clear" w:color="auto" w:fill="auto"/>
            <w:noWrap/>
          </w:tcPr>
          <w:p w:rsidR="00400727" w:rsidRPr="00744575" w:rsidRDefault="00400727"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400727" w:rsidRPr="00744575" w:rsidRDefault="00400727" w:rsidP="001665C2">
            <w:pPr>
              <w:tabs>
                <w:tab w:val="num" w:pos="993"/>
              </w:tabs>
              <w:ind w:left="50" w:right="62"/>
              <w:jc w:val="both"/>
              <w:rPr>
                <w:rFonts w:cstheme="minorHAnsi"/>
                <w:sz w:val="20"/>
                <w:szCs w:val="20"/>
              </w:rPr>
            </w:pPr>
            <w:r w:rsidRPr="00744575">
              <w:rPr>
                <w:rFonts w:cstheme="minorHAnsi"/>
                <w:sz w:val="20"/>
                <w:szCs w:val="20"/>
              </w:rPr>
              <w:t>Inschrijver geeft, na gratis scholing van de daarvoor aangewezen technici van het Radbo</w:t>
            </w:r>
            <w:r w:rsidRPr="00744575">
              <w:rPr>
                <w:rFonts w:cstheme="minorHAnsi"/>
                <w:sz w:val="20"/>
                <w:szCs w:val="20"/>
              </w:rPr>
              <w:t>u</w:t>
            </w:r>
            <w:r w:rsidRPr="00744575">
              <w:rPr>
                <w:rFonts w:cstheme="minorHAnsi"/>
                <w:sz w:val="20"/>
                <w:szCs w:val="20"/>
              </w:rPr>
              <w:t>dumc, inzage betreffende wachtwoorden en/of codes ten behoeve van reparatie en onde</w:t>
            </w:r>
            <w:r w:rsidRPr="00744575">
              <w:rPr>
                <w:rFonts w:cstheme="minorHAnsi"/>
                <w:sz w:val="20"/>
                <w:szCs w:val="20"/>
              </w:rPr>
              <w:t>r</w:t>
            </w:r>
            <w:r w:rsidRPr="00744575">
              <w:rPr>
                <w:rFonts w:cstheme="minorHAnsi"/>
                <w:sz w:val="20"/>
                <w:szCs w:val="20"/>
              </w:rPr>
              <w:t xml:space="preserve">houd van hardware en software of mechanische componenten van de aangeboden </w:t>
            </w:r>
            <w:r w:rsidRPr="00744575">
              <w:rPr>
                <w:rFonts w:eastAsia="Times New Roman" w:cstheme="minorHAnsi"/>
                <w:sz w:val="20"/>
                <w:szCs w:val="20"/>
              </w:rPr>
              <w:t>dialys</w:t>
            </w:r>
            <w:r w:rsidRPr="00744575">
              <w:rPr>
                <w:rFonts w:eastAsia="Times New Roman" w:cstheme="minorHAnsi"/>
                <w:sz w:val="20"/>
                <w:szCs w:val="20"/>
              </w:rPr>
              <w:t>e</w:t>
            </w:r>
            <w:r w:rsidRPr="00744575">
              <w:rPr>
                <w:rFonts w:eastAsia="Times New Roman" w:cstheme="minorHAnsi"/>
                <w:sz w:val="20"/>
                <w:szCs w:val="20"/>
              </w:rPr>
              <w:t>machines</w:t>
            </w:r>
            <w:r w:rsidRPr="00744575">
              <w:rPr>
                <w:rFonts w:cstheme="minorHAnsi"/>
                <w:sz w:val="20"/>
                <w:szCs w:val="20"/>
              </w:rPr>
              <w:t>.</w:t>
            </w:r>
          </w:p>
          <w:p w:rsidR="00400727" w:rsidRPr="00744575" w:rsidRDefault="00400727" w:rsidP="001665C2">
            <w:pPr>
              <w:ind w:left="50" w:right="62"/>
              <w:jc w:val="both"/>
              <w:rPr>
                <w:rFonts w:cstheme="minorHAnsi"/>
                <w:sz w:val="20"/>
                <w:szCs w:val="20"/>
              </w:rPr>
            </w:pPr>
          </w:p>
        </w:tc>
        <w:tc>
          <w:tcPr>
            <w:tcW w:w="840" w:type="dxa"/>
          </w:tcPr>
          <w:p w:rsidR="00400727" w:rsidRPr="00744575" w:rsidRDefault="00400727" w:rsidP="00FC0EB6">
            <w:pPr>
              <w:jc w:val="center"/>
              <w:rPr>
                <w:rFonts w:cstheme="minorHAnsi"/>
                <w:sz w:val="20"/>
                <w:szCs w:val="20"/>
              </w:rPr>
            </w:pPr>
            <w:r w:rsidRPr="00744575">
              <w:rPr>
                <w:rFonts w:cstheme="minorHAnsi"/>
                <w:sz w:val="20"/>
                <w:szCs w:val="20"/>
              </w:rPr>
              <w:sym w:font="Wingdings" w:char="F071"/>
            </w:r>
          </w:p>
        </w:tc>
      </w:tr>
    </w:tbl>
    <w:p w:rsidR="001665C2" w:rsidRDefault="001665C2">
      <w:r>
        <w:br w:type="page"/>
      </w:r>
    </w:p>
    <w:tbl>
      <w:tblPr>
        <w:tblW w:w="9360" w:type="dxa"/>
        <w:tblInd w:w="70" w:type="dxa"/>
        <w:tblCellMar>
          <w:left w:w="70" w:type="dxa"/>
          <w:right w:w="70" w:type="dxa"/>
        </w:tblCellMar>
        <w:tblLook w:val="0000"/>
      </w:tblPr>
      <w:tblGrid>
        <w:gridCol w:w="720"/>
        <w:gridCol w:w="7800"/>
        <w:gridCol w:w="840"/>
      </w:tblGrid>
      <w:tr w:rsidR="001665C2" w:rsidRPr="00744575" w:rsidTr="003861E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1665C2" w:rsidRPr="00744575" w:rsidRDefault="001665C2" w:rsidP="003861EA">
            <w:pPr>
              <w:rPr>
                <w:rFonts w:cstheme="minorHAnsi"/>
                <w:b/>
                <w:sz w:val="20"/>
                <w:szCs w:val="20"/>
              </w:rPr>
            </w:pPr>
            <w:r w:rsidRPr="00744575">
              <w:rPr>
                <w:rFonts w:cstheme="minorHAnsi"/>
                <w:b/>
                <w:sz w:val="20"/>
                <w:szCs w:val="20"/>
              </w:rPr>
              <w:lastRenderedPageBreak/>
              <w:t>Nr.</w:t>
            </w:r>
          </w:p>
        </w:tc>
        <w:tc>
          <w:tcPr>
            <w:tcW w:w="7800" w:type="dxa"/>
            <w:tcBorders>
              <w:top w:val="single" w:sz="4" w:space="0" w:color="auto"/>
              <w:bottom w:val="single" w:sz="4" w:space="0" w:color="auto"/>
            </w:tcBorders>
            <w:shd w:val="clear" w:color="auto" w:fill="C6D9F1" w:themeFill="text2" w:themeFillTint="33"/>
            <w:vAlign w:val="center"/>
          </w:tcPr>
          <w:p w:rsidR="001665C2" w:rsidRPr="00744575" w:rsidRDefault="001665C2" w:rsidP="003861EA">
            <w:pPr>
              <w:ind w:left="50" w:right="62"/>
              <w:rPr>
                <w:rFonts w:cstheme="minorHAnsi"/>
                <w:b/>
                <w:sz w:val="20"/>
                <w:szCs w:val="20"/>
              </w:rPr>
            </w:pPr>
            <w:r w:rsidRPr="00744575">
              <w:rPr>
                <w:rFonts w:cstheme="minorHAnsi"/>
                <w:b/>
                <w:sz w:val="20"/>
                <w:szCs w:val="20"/>
              </w:rPr>
              <w:t>Eis</w:t>
            </w:r>
          </w:p>
        </w:tc>
        <w:tc>
          <w:tcPr>
            <w:tcW w:w="840" w:type="dxa"/>
            <w:tcBorders>
              <w:top w:val="single" w:sz="4" w:space="0" w:color="auto"/>
              <w:bottom w:val="single" w:sz="4" w:space="0" w:color="auto"/>
            </w:tcBorders>
            <w:shd w:val="clear" w:color="auto" w:fill="C6D9F1" w:themeFill="text2" w:themeFillTint="33"/>
            <w:vAlign w:val="center"/>
          </w:tcPr>
          <w:p w:rsidR="001665C2" w:rsidRPr="00744575" w:rsidRDefault="001665C2" w:rsidP="003861EA">
            <w:pPr>
              <w:tabs>
                <w:tab w:val="num" w:pos="993"/>
              </w:tabs>
              <w:jc w:val="center"/>
              <w:rPr>
                <w:rFonts w:cstheme="minorHAnsi"/>
                <w:b/>
                <w:sz w:val="20"/>
                <w:szCs w:val="20"/>
              </w:rPr>
            </w:pPr>
            <w:r w:rsidRPr="00744575">
              <w:rPr>
                <w:rFonts w:cstheme="minorHAnsi"/>
                <w:b/>
                <w:sz w:val="20"/>
                <w:szCs w:val="20"/>
              </w:rPr>
              <w:t>Voldaan</w:t>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1B36B6" w:rsidRPr="00744575" w:rsidRDefault="001B36B6" w:rsidP="00926C99">
            <w:pPr>
              <w:ind w:left="50" w:right="62"/>
              <w:jc w:val="both"/>
              <w:rPr>
                <w:rFonts w:eastAsia="Times New Roman" w:cstheme="minorHAnsi"/>
                <w:sz w:val="20"/>
              </w:rPr>
            </w:pPr>
            <w:r w:rsidRPr="00744575">
              <w:rPr>
                <w:rFonts w:eastAsia="Times New Roman" w:cstheme="minorHAnsi"/>
                <w:sz w:val="20"/>
              </w:rPr>
              <w:t>Inschrijver kan aantoonbaar maken over een systeem te beschikken waarbij gegarandeerd kan worden dat “out of service” en alle technische veiligheidsmeldingen daadwerkelijk aan het ziekenhuis worden gemeld.</w:t>
            </w:r>
          </w:p>
          <w:p w:rsidR="001B36B6" w:rsidRPr="00744575" w:rsidRDefault="001B36B6" w:rsidP="00926C99">
            <w:pPr>
              <w:ind w:left="50" w:right="62"/>
              <w:jc w:val="both"/>
              <w:rPr>
                <w:rFonts w:eastAsia="Times New Roman" w:cstheme="minorHAnsi"/>
                <w:color w:val="00B050"/>
                <w:sz w:val="18"/>
                <w:szCs w:val="18"/>
              </w:rPr>
            </w:pPr>
          </w:p>
          <w:p w:rsidR="0092332E" w:rsidRPr="00744575" w:rsidRDefault="0092332E" w:rsidP="00926C99">
            <w:pPr>
              <w:ind w:left="50" w:right="62"/>
              <w:jc w:val="both"/>
              <w:rPr>
                <w:rFonts w:eastAsia="Times New Roman" w:cstheme="minorHAnsi"/>
                <w:i/>
                <w:sz w:val="18"/>
                <w:szCs w:val="18"/>
              </w:rPr>
            </w:pPr>
            <w:r w:rsidRPr="00744575">
              <w:rPr>
                <w:rFonts w:eastAsia="Times New Roman" w:cstheme="minorHAnsi"/>
                <w:i/>
                <w:sz w:val="18"/>
                <w:szCs w:val="18"/>
              </w:rPr>
              <w:t>Toelichting:</w:t>
            </w:r>
          </w:p>
          <w:p w:rsidR="0092332E" w:rsidRPr="00744575" w:rsidRDefault="0092332E" w:rsidP="00926C99">
            <w:pPr>
              <w:ind w:left="50" w:right="62"/>
              <w:jc w:val="both"/>
              <w:rPr>
                <w:rFonts w:eastAsia="Times New Roman" w:cstheme="minorHAnsi"/>
                <w:i/>
                <w:sz w:val="18"/>
                <w:szCs w:val="18"/>
              </w:rPr>
            </w:pPr>
            <w:r w:rsidRPr="00744575">
              <w:rPr>
                <w:rFonts w:eastAsia="Times New Roman" w:cstheme="minorHAnsi"/>
                <w:i/>
                <w:sz w:val="18"/>
                <w:szCs w:val="18"/>
              </w:rPr>
              <w:t xml:space="preserve">Indien er sprake is van een recall, (technische) veiligheidsmeldingen en/of wanneer </w:t>
            </w:r>
            <w:r w:rsidR="00761961" w:rsidRPr="00744575">
              <w:rPr>
                <w:rFonts w:eastAsia="Times New Roman" w:cstheme="minorHAnsi"/>
                <w:i/>
                <w:sz w:val="18"/>
                <w:szCs w:val="18"/>
              </w:rPr>
              <w:t xml:space="preserve">ondersteuning </w:t>
            </w:r>
            <w:r w:rsidRPr="00744575">
              <w:rPr>
                <w:rFonts w:eastAsia="Times New Roman" w:cstheme="minorHAnsi"/>
                <w:i/>
                <w:sz w:val="18"/>
                <w:szCs w:val="18"/>
              </w:rPr>
              <w:t>(bi</w:t>
            </w:r>
            <w:r w:rsidRPr="00744575">
              <w:rPr>
                <w:rFonts w:eastAsia="Times New Roman" w:cstheme="minorHAnsi"/>
                <w:i/>
                <w:sz w:val="18"/>
                <w:szCs w:val="18"/>
              </w:rPr>
              <w:t>j</w:t>
            </w:r>
            <w:r w:rsidRPr="00744575">
              <w:rPr>
                <w:rFonts w:eastAsia="Times New Roman" w:cstheme="minorHAnsi"/>
                <w:i/>
                <w:sz w:val="18"/>
                <w:szCs w:val="18"/>
              </w:rPr>
              <w:t>voorbeeld na uit productie nemen van apparatuur) op enig moment niet meer verleend kan worden (out of service) dan dient dit per omgaande aan het Radboudumc kenbaar gemaakt worden, zodat het Radboudumc in staat is tijdig passende maatregelen te nemen.</w:t>
            </w:r>
          </w:p>
          <w:p w:rsidR="0092332E" w:rsidRPr="00744575" w:rsidRDefault="0092332E" w:rsidP="00926C99">
            <w:pPr>
              <w:ind w:left="50" w:right="62"/>
              <w:jc w:val="both"/>
              <w:rPr>
                <w:rFonts w:eastAsia="Times New Roman" w:cstheme="minorHAnsi"/>
                <w:color w:val="00B050"/>
                <w:sz w:val="18"/>
                <w:szCs w:val="18"/>
              </w:rPr>
            </w:pPr>
          </w:p>
          <w:p w:rsidR="0092332E" w:rsidRPr="00744575" w:rsidRDefault="0092332E" w:rsidP="0092332E">
            <w:pPr>
              <w:ind w:left="50" w:right="62"/>
              <w:jc w:val="both"/>
              <w:rPr>
                <w:rFonts w:eastAsia="Times New Roman" w:cstheme="minorHAnsi"/>
                <w:i/>
                <w:sz w:val="18"/>
                <w:szCs w:val="18"/>
              </w:rPr>
            </w:pPr>
            <w:r w:rsidRPr="00744575">
              <w:rPr>
                <w:rFonts w:eastAsia="Times New Roman" w:cstheme="minorHAnsi"/>
                <w:i/>
                <w:sz w:val="18"/>
                <w:szCs w:val="18"/>
              </w:rPr>
              <w:t>De wijze waarop dit binnen het kwaliteitssysteem of anderszins van Inschrijver dit realiseert kan ten tijde van verificatie gevraagd worden, kan dan binnen 21 kalenderdagen geproduceerd worden en hoeft niet te worden opgenomen in de Inschrijving.</w:t>
            </w:r>
          </w:p>
          <w:p w:rsidR="00605CA9" w:rsidRPr="00744575" w:rsidRDefault="00605CA9" w:rsidP="0092332E">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605CA9" w:rsidRPr="00744575" w:rsidRDefault="001B36B6" w:rsidP="0092332E">
            <w:pPr>
              <w:ind w:left="50" w:right="62"/>
              <w:jc w:val="both"/>
              <w:rPr>
                <w:rFonts w:eastAsia="Times New Roman" w:cstheme="minorHAnsi"/>
                <w:sz w:val="20"/>
              </w:rPr>
            </w:pPr>
            <w:r w:rsidRPr="00744575">
              <w:rPr>
                <w:rFonts w:eastAsia="Times New Roman" w:cstheme="minorHAnsi"/>
                <w:sz w:val="20"/>
              </w:rPr>
              <w:t>De voor het onderhoud noodzakelijke speciale gereedschappen en/of hulpmiddelen (incl</w:t>
            </w:r>
            <w:r w:rsidRPr="00744575">
              <w:rPr>
                <w:rFonts w:eastAsia="Times New Roman" w:cstheme="minorHAnsi"/>
                <w:sz w:val="20"/>
              </w:rPr>
              <w:t>u</w:t>
            </w:r>
            <w:r w:rsidRPr="00744575">
              <w:rPr>
                <w:rFonts w:eastAsia="Times New Roman" w:cstheme="minorHAnsi"/>
                <w:sz w:val="20"/>
              </w:rPr>
              <w:t>sief (test)softw</w:t>
            </w:r>
            <w:r w:rsidR="00926C99" w:rsidRPr="00744575">
              <w:rPr>
                <w:rFonts w:eastAsia="Times New Roman" w:cstheme="minorHAnsi"/>
                <w:sz w:val="20"/>
              </w:rPr>
              <w:t>are) worden gratis meegeleverd.</w:t>
            </w:r>
          </w:p>
          <w:p w:rsidR="0092332E" w:rsidRPr="00744575" w:rsidRDefault="0092332E" w:rsidP="0092332E">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1B36B6" w:rsidRPr="00744575" w:rsidRDefault="001B36B6" w:rsidP="00926C99">
            <w:pPr>
              <w:ind w:left="50" w:right="62"/>
              <w:jc w:val="both"/>
              <w:rPr>
                <w:rFonts w:eastAsia="Times New Roman" w:cstheme="minorHAnsi"/>
                <w:sz w:val="20"/>
              </w:rPr>
            </w:pPr>
            <w:r w:rsidRPr="00744575">
              <w:rPr>
                <w:rFonts w:eastAsia="Times New Roman" w:cstheme="minorHAnsi"/>
                <w:sz w:val="20"/>
              </w:rPr>
              <w:t>Het onderhoud van de aangeboden dialysemachines kan zowel extern als in eigen beheer uitgevoerd worden.</w:t>
            </w:r>
          </w:p>
          <w:p w:rsidR="001B36B6" w:rsidRPr="00744575" w:rsidRDefault="001B36B6" w:rsidP="00926C99">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1B36B6" w:rsidRPr="00744575" w:rsidRDefault="001B36B6" w:rsidP="00926C99">
            <w:pPr>
              <w:ind w:left="50" w:right="62"/>
              <w:jc w:val="both"/>
              <w:rPr>
                <w:rFonts w:eastAsia="Times New Roman" w:cstheme="minorHAnsi"/>
                <w:sz w:val="20"/>
              </w:rPr>
            </w:pPr>
            <w:r w:rsidRPr="00744575">
              <w:rPr>
                <w:rFonts w:eastAsia="Times New Roman" w:cstheme="minorHAnsi"/>
                <w:sz w:val="20"/>
              </w:rPr>
              <w:t xml:space="preserve">Indien de aangeboden dialysemachines niet meer in productie </w:t>
            </w:r>
            <w:r w:rsidR="00400727" w:rsidRPr="00744575">
              <w:rPr>
                <w:rFonts w:eastAsia="Times New Roman" w:cstheme="minorHAnsi"/>
                <w:sz w:val="20"/>
              </w:rPr>
              <w:t>zijn</w:t>
            </w:r>
            <w:r w:rsidRPr="00744575">
              <w:rPr>
                <w:rFonts w:eastAsia="Times New Roman" w:cstheme="minorHAnsi"/>
                <w:sz w:val="20"/>
              </w:rPr>
              <w:t xml:space="preserve"> levert Inschrijver nog minimaal </w:t>
            </w:r>
            <w:r w:rsidR="0092332E" w:rsidRPr="00744575">
              <w:rPr>
                <w:rFonts w:eastAsia="Times New Roman" w:cstheme="minorHAnsi"/>
                <w:sz w:val="20"/>
              </w:rPr>
              <w:t>7</w:t>
            </w:r>
            <w:r w:rsidRPr="00744575">
              <w:rPr>
                <w:rFonts w:eastAsia="Times New Roman" w:cstheme="minorHAnsi"/>
                <w:sz w:val="20"/>
              </w:rPr>
              <w:t xml:space="preserve"> jaar de onderdelen</w:t>
            </w:r>
            <w:r w:rsidR="000B06A5" w:rsidRPr="00744575">
              <w:rPr>
                <w:rFonts w:eastAsia="Times New Roman" w:cstheme="minorHAnsi"/>
                <w:sz w:val="20"/>
              </w:rPr>
              <w:t xml:space="preserve"> (zie ook wens 9.</w:t>
            </w:r>
            <w:r w:rsidR="000B06A5" w:rsidRPr="00744575">
              <w:rPr>
                <w:rFonts w:eastAsia="Times New Roman" w:cstheme="minorHAnsi"/>
                <w:sz w:val="20"/>
                <w:highlight w:val="green"/>
              </w:rPr>
              <w:t>##</w:t>
            </w:r>
            <w:r w:rsidR="000B06A5" w:rsidRPr="00744575">
              <w:rPr>
                <w:rFonts w:eastAsia="Times New Roman" w:cstheme="minorHAnsi"/>
                <w:sz w:val="20"/>
              </w:rPr>
              <w:t>)</w:t>
            </w:r>
            <w:r w:rsidRPr="00744575">
              <w:rPr>
                <w:rFonts w:eastAsia="Times New Roman" w:cstheme="minorHAnsi"/>
                <w:sz w:val="20"/>
              </w:rPr>
              <w:t>.</w:t>
            </w:r>
          </w:p>
          <w:p w:rsidR="001B36B6" w:rsidRPr="00744575" w:rsidRDefault="001B36B6" w:rsidP="000B06A5">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1B36B6" w:rsidRPr="00744575" w:rsidTr="00BC56CA">
        <w:trPr>
          <w:trHeight w:val="360"/>
        </w:trPr>
        <w:tc>
          <w:tcPr>
            <w:tcW w:w="720" w:type="dxa"/>
            <w:shd w:val="clear" w:color="auto" w:fill="auto"/>
            <w:noWrap/>
          </w:tcPr>
          <w:p w:rsidR="001B36B6" w:rsidRPr="00744575" w:rsidRDefault="001B36B6"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1B36B6" w:rsidRPr="00744575" w:rsidRDefault="001B36B6" w:rsidP="00926C99">
            <w:pPr>
              <w:ind w:left="50" w:right="62"/>
              <w:jc w:val="both"/>
              <w:rPr>
                <w:rFonts w:eastAsia="Times New Roman" w:cstheme="minorHAnsi"/>
                <w:sz w:val="20"/>
              </w:rPr>
            </w:pPr>
            <w:r w:rsidRPr="00744575">
              <w:rPr>
                <w:rFonts w:eastAsia="Times New Roman" w:cstheme="minorHAnsi"/>
                <w:sz w:val="20"/>
              </w:rPr>
              <w:t xml:space="preserve">Indien het onderhoud </w:t>
            </w:r>
            <w:r w:rsidR="00AF32D1" w:rsidRPr="00744575">
              <w:rPr>
                <w:rFonts w:eastAsia="Times New Roman" w:cstheme="minorHAnsi"/>
                <w:sz w:val="20"/>
              </w:rPr>
              <w:t xml:space="preserve">(gedeeltelijk) </w:t>
            </w:r>
            <w:r w:rsidRPr="00744575">
              <w:rPr>
                <w:rFonts w:eastAsia="Times New Roman" w:cstheme="minorHAnsi"/>
                <w:sz w:val="20"/>
              </w:rPr>
              <w:t>wordt uitbesteed</w:t>
            </w:r>
            <w:r w:rsidR="00A617D9" w:rsidRPr="00744575">
              <w:rPr>
                <w:rFonts w:eastAsia="Times New Roman" w:cstheme="minorHAnsi"/>
                <w:sz w:val="20"/>
              </w:rPr>
              <w:t xml:space="preserve"> aan inschrijver</w:t>
            </w:r>
            <w:r w:rsidRPr="00744575">
              <w:rPr>
                <w:rFonts w:eastAsia="Times New Roman" w:cstheme="minorHAnsi"/>
                <w:sz w:val="20"/>
              </w:rPr>
              <w:t>, dan zijn de te repar</w:t>
            </w:r>
            <w:r w:rsidRPr="00744575">
              <w:rPr>
                <w:rFonts w:eastAsia="Times New Roman" w:cstheme="minorHAnsi"/>
                <w:sz w:val="20"/>
              </w:rPr>
              <w:t>e</w:t>
            </w:r>
            <w:r w:rsidRPr="00744575">
              <w:rPr>
                <w:rFonts w:eastAsia="Times New Roman" w:cstheme="minorHAnsi"/>
                <w:sz w:val="20"/>
              </w:rPr>
              <w:t xml:space="preserve">ren dialysemachines </w:t>
            </w:r>
            <w:r w:rsidR="00A617D9" w:rsidRPr="00744575">
              <w:rPr>
                <w:rFonts w:eastAsia="Times New Roman" w:cstheme="minorHAnsi"/>
                <w:sz w:val="20"/>
              </w:rPr>
              <w:t xml:space="preserve">binnen </w:t>
            </w:r>
            <w:r w:rsidRPr="00744575">
              <w:rPr>
                <w:rFonts w:eastAsia="Times New Roman" w:cstheme="minorHAnsi"/>
                <w:sz w:val="20"/>
              </w:rPr>
              <w:t>5 werkdagen retour. Indien het langer duurt dan stelt Inschrijver leenapparatuur ter beschikking.</w:t>
            </w:r>
          </w:p>
          <w:p w:rsidR="001B36B6" w:rsidRPr="00744575" w:rsidRDefault="001B36B6" w:rsidP="00926C99">
            <w:pPr>
              <w:ind w:left="50" w:right="62"/>
              <w:jc w:val="both"/>
              <w:rPr>
                <w:rFonts w:eastAsia="Times New Roman" w:cstheme="minorHAnsi"/>
                <w:sz w:val="20"/>
              </w:rPr>
            </w:pPr>
          </w:p>
        </w:tc>
        <w:tc>
          <w:tcPr>
            <w:tcW w:w="840" w:type="dxa"/>
          </w:tcPr>
          <w:p w:rsidR="001B36B6" w:rsidRPr="00744575" w:rsidRDefault="001B36B6" w:rsidP="00FC0EB6">
            <w:pPr>
              <w:jc w:val="center"/>
              <w:rPr>
                <w:rFonts w:cstheme="minorHAnsi"/>
                <w:sz w:val="20"/>
                <w:szCs w:val="20"/>
              </w:rPr>
            </w:pPr>
            <w:r w:rsidRPr="00744575">
              <w:rPr>
                <w:rFonts w:cstheme="minorHAnsi"/>
                <w:sz w:val="20"/>
                <w:szCs w:val="20"/>
              </w:rPr>
              <w:sym w:font="Wingdings" w:char="F071"/>
            </w:r>
          </w:p>
        </w:tc>
      </w:tr>
      <w:tr w:rsidR="00DC5493" w:rsidRPr="00744575" w:rsidTr="00BC56CA">
        <w:trPr>
          <w:trHeight w:val="360"/>
        </w:trPr>
        <w:tc>
          <w:tcPr>
            <w:tcW w:w="720" w:type="dxa"/>
            <w:shd w:val="clear" w:color="auto" w:fill="auto"/>
            <w:noWrap/>
          </w:tcPr>
          <w:p w:rsidR="00DC5493" w:rsidRPr="00744575" w:rsidRDefault="00DC5493" w:rsidP="009839BC">
            <w:pPr>
              <w:pStyle w:val="Lijstalinea"/>
              <w:numPr>
                <w:ilvl w:val="1"/>
                <w:numId w:val="23"/>
              </w:numPr>
              <w:spacing w:line="240" w:lineRule="auto"/>
              <w:ind w:left="0" w:firstLine="0"/>
              <w:jc w:val="both"/>
              <w:rPr>
                <w:rFonts w:cstheme="minorHAnsi"/>
                <w:szCs w:val="20"/>
              </w:rPr>
            </w:pPr>
          </w:p>
        </w:tc>
        <w:tc>
          <w:tcPr>
            <w:tcW w:w="7800" w:type="dxa"/>
            <w:shd w:val="clear" w:color="auto" w:fill="auto"/>
          </w:tcPr>
          <w:p w:rsidR="00DF30E5" w:rsidRPr="00744575" w:rsidRDefault="00DC5493" w:rsidP="00926C99">
            <w:pPr>
              <w:ind w:left="50" w:right="62"/>
              <w:jc w:val="both"/>
              <w:rPr>
                <w:rFonts w:eastAsia="Times New Roman" w:cstheme="minorHAnsi"/>
                <w:sz w:val="20"/>
              </w:rPr>
            </w:pPr>
            <w:r w:rsidRPr="00744575">
              <w:rPr>
                <w:rFonts w:eastAsia="Times New Roman" w:cstheme="minorHAnsi"/>
                <w:sz w:val="20"/>
              </w:rPr>
              <w:t>Indi</w:t>
            </w:r>
            <w:r w:rsidR="00761961">
              <w:rPr>
                <w:rFonts w:eastAsia="Times New Roman" w:cstheme="minorHAnsi"/>
                <w:sz w:val="20"/>
              </w:rPr>
              <w:t>en voor configuratie, service, k</w:t>
            </w:r>
            <w:r w:rsidRPr="00744575">
              <w:rPr>
                <w:rFonts w:eastAsia="Times New Roman" w:cstheme="minorHAnsi"/>
                <w:sz w:val="20"/>
              </w:rPr>
              <w:t>alibratie en foutdiagnose hardware tools, waaronder één of meerdere dockingstations, nodig zijn dan worden deze grati</w:t>
            </w:r>
            <w:r w:rsidR="00DF30E5" w:rsidRPr="00744575">
              <w:rPr>
                <w:rFonts w:eastAsia="Times New Roman" w:cstheme="minorHAnsi"/>
                <w:sz w:val="20"/>
              </w:rPr>
              <w:t>s ter beschikking gesteld.</w:t>
            </w:r>
          </w:p>
          <w:p w:rsidR="00605CA9" w:rsidRPr="00744575" w:rsidRDefault="00605CA9" w:rsidP="00400727">
            <w:pPr>
              <w:ind w:left="50" w:right="62"/>
              <w:jc w:val="both"/>
              <w:rPr>
                <w:rFonts w:eastAsia="Times New Roman" w:cstheme="minorHAnsi"/>
                <w:sz w:val="20"/>
              </w:rPr>
            </w:pPr>
          </w:p>
        </w:tc>
        <w:tc>
          <w:tcPr>
            <w:tcW w:w="840" w:type="dxa"/>
          </w:tcPr>
          <w:p w:rsidR="00DC5493" w:rsidRPr="00744575" w:rsidRDefault="00DC5493" w:rsidP="00FC0EB6">
            <w:pPr>
              <w:jc w:val="center"/>
              <w:rPr>
                <w:rFonts w:cstheme="minorHAnsi"/>
                <w:sz w:val="20"/>
                <w:szCs w:val="20"/>
              </w:rPr>
            </w:pPr>
            <w:r w:rsidRPr="00744575">
              <w:rPr>
                <w:rFonts w:cstheme="minorHAnsi"/>
                <w:sz w:val="20"/>
                <w:szCs w:val="20"/>
              </w:rPr>
              <w:sym w:font="Wingdings" w:char="F071"/>
            </w:r>
          </w:p>
        </w:tc>
      </w:tr>
    </w:tbl>
    <w:p w:rsidR="00DE456C" w:rsidRPr="00744575" w:rsidRDefault="00DE456C" w:rsidP="00FC0EB6">
      <w:pPr>
        <w:rPr>
          <w:sz w:val="20"/>
          <w:szCs w:val="20"/>
        </w:rPr>
      </w:pPr>
    </w:p>
    <w:p w:rsidR="00DE456C" w:rsidRPr="00744575" w:rsidRDefault="00DE456C">
      <w:pPr>
        <w:rPr>
          <w:sz w:val="20"/>
          <w:szCs w:val="20"/>
        </w:rPr>
      </w:pPr>
    </w:p>
    <w:p w:rsidR="00BC56CA" w:rsidRPr="00744575" w:rsidRDefault="00BC56CA">
      <w:pPr>
        <w:rPr>
          <w:b/>
          <w:sz w:val="20"/>
          <w:szCs w:val="20"/>
        </w:rPr>
      </w:pPr>
      <w:r w:rsidRPr="00744575">
        <w:rPr>
          <w:b/>
          <w:sz w:val="20"/>
          <w:szCs w:val="20"/>
        </w:rPr>
        <w:br w:type="page"/>
      </w:r>
    </w:p>
    <w:p w:rsidR="00DE456C" w:rsidRPr="00744575" w:rsidRDefault="00DE456C" w:rsidP="00DE456C">
      <w:pPr>
        <w:jc w:val="both"/>
        <w:rPr>
          <w:sz w:val="20"/>
          <w:szCs w:val="20"/>
        </w:rPr>
      </w:pPr>
      <w:r w:rsidRPr="00744575">
        <w:rPr>
          <w:b/>
          <w:sz w:val="20"/>
          <w:szCs w:val="20"/>
        </w:rPr>
        <w:lastRenderedPageBreak/>
        <w:t>Invulinstructie</w:t>
      </w:r>
      <w:r w:rsidRPr="00744575">
        <w:rPr>
          <w:sz w:val="20"/>
          <w:szCs w:val="20"/>
        </w:rPr>
        <w:t xml:space="preserve">: Indien voldaan zet een </w:t>
      </w:r>
      <w:r w:rsidRPr="00744575">
        <w:rPr>
          <w:sz w:val="20"/>
          <w:szCs w:val="20"/>
        </w:rPr>
        <w:sym w:font="Wingdings" w:char="F0FD"/>
      </w:r>
      <w:r w:rsidRPr="00744575">
        <w:rPr>
          <w:sz w:val="20"/>
          <w:szCs w:val="20"/>
        </w:rPr>
        <w:t xml:space="preserve"> kruis of indien niet voldaan laat het invulhokje </w:t>
      </w:r>
      <w:r w:rsidRPr="00744575">
        <w:rPr>
          <w:sz w:val="20"/>
          <w:szCs w:val="20"/>
        </w:rPr>
        <w:sym w:font="Wingdings" w:char="F06F"/>
      </w:r>
      <w:r w:rsidRPr="00744575">
        <w:rPr>
          <w:sz w:val="20"/>
          <w:szCs w:val="20"/>
        </w:rPr>
        <w:t xml:space="preserve"> leeg. Indien leeg leidt dit niet tot uitsluiting. Het onderstaande Programma van Wensen is aanvullend op bovenstaande Programma van Eisen. Op dit onderdeel kunnen Inschrijvers zich kwalitatief onderscheiden van hun concurrenten. Deze extra kw</w:t>
      </w:r>
      <w:r w:rsidRPr="00744575">
        <w:rPr>
          <w:sz w:val="20"/>
          <w:szCs w:val="20"/>
        </w:rPr>
        <w:t>a</w:t>
      </w:r>
      <w:r w:rsidRPr="00744575">
        <w:rPr>
          <w:sz w:val="20"/>
          <w:szCs w:val="20"/>
        </w:rPr>
        <w:t>liteit heeft voor het Radboudumc – mits geheel voldaan – een toegevoegde waarde. Deze staat in de laatste k</w:t>
      </w:r>
      <w:r w:rsidRPr="00744575">
        <w:rPr>
          <w:sz w:val="20"/>
          <w:szCs w:val="20"/>
        </w:rPr>
        <w:t>o</w:t>
      </w:r>
      <w:r w:rsidRPr="00744575">
        <w:rPr>
          <w:sz w:val="20"/>
          <w:szCs w:val="20"/>
        </w:rPr>
        <w:t>lom. Indien deels voldaan, dan zal naar rato de toegevoegde waarde toegekend worden. Van Inschrijvers wordt gevraagd een motivatie van hun score te geven.</w:t>
      </w:r>
    </w:p>
    <w:p w:rsidR="00DE456C" w:rsidRPr="00744575" w:rsidRDefault="00DE456C" w:rsidP="00DE456C">
      <w:pPr>
        <w:jc w:val="both"/>
        <w:rPr>
          <w:sz w:val="20"/>
          <w:szCs w:val="20"/>
        </w:rPr>
      </w:pPr>
    </w:p>
    <w:p w:rsidR="00DE456C" w:rsidRPr="00744575" w:rsidRDefault="00DE456C" w:rsidP="009839BC">
      <w:pPr>
        <w:pStyle w:val="Kop1"/>
        <w:numPr>
          <w:ilvl w:val="0"/>
          <w:numId w:val="32"/>
        </w:numPr>
        <w:ind w:left="0"/>
        <w:jc w:val="both"/>
        <w:rPr>
          <w:rFonts w:asciiTheme="minorHAnsi" w:hAnsiTheme="minorHAnsi"/>
          <w:b/>
          <w:sz w:val="24"/>
          <w:szCs w:val="24"/>
        </w:rPr>
      </w:pPr>
      <w:bookmarkStart w:id="34" w:name="_Toc420071280"/>
      <w:bookmarkStart w:id="35" w:name="_Toc459201813"/>
      <w:r w:rsidRPr="00744575">
        <w:rPr>
          <w:rFonts w:asciiTheme="minorHAnsi" w:hAnsiTheme="minorHAnsi"/>
          <w:b/>
          <w:sz w:val="24"/>
          <w:szCs w:val="24"/>
        </w:rPr>
        <w:t>AANVULLENDE WENSEN (volwassenen)</w:t>
      </w:r>
      <w:bookmarkEnd w:id="34"/>
      <w:bookmarkEnd w:id="35"/>
    </w:p>
    <w:p w:rsidR="001B0960" w:rsidRPr="00744575" w:rsidRDefault="001B0960" w:rsidP="00FC0EB6">
      <w:pPr>
        <w:rPr>
          <w:sz w:val="20"/>
          <w:szCs w:val="20"/>
        </w:rPr>
      </w:pPr>
    </w:p>
    <w:p w:rsidR="001B0960" w:rsidRPr="00744575" w:rsidRDefault="001B0960" w:rsidP="00857ECE">
      <w:pPr>
        <w:pStyle w:val="Kop1"/>
        <w:numPr>
          <w:ilvl w:val="0"/>
          <w:numId w:val="1"/>
        </w:numPr>
        <w:tabs>
          <w:tab w:val="clear" w:pos="432"/>
        </w:tabs>
        <w:ind w:left="0" w:hanging="480"/>
        <w:jc w:val="both"/>
        <w:rPr>
          <w:rFonts w:asciiTheme="minorHAnsi" w:hAnsiTheme="minorHAnsi"/>
          <w:b/>
          <w:szCs w:val="22"/>
        </w:rPr>
      </w:pPr>
      <w:bookmarkStart w:id="36" w:name="_Toc459201814"/>
      <w:r w:rsidRPr="00744575">
        <w:rPr>
          <w:rFonts w:asciiTheme="minorHAnsi" w:hAnsiTheme="minorHAnsi"/>
          <w:b/>
          <w:szCs w:val="22"/>
        </w:rPr>
        <w:t>Wensen voor volwassenen</w:t>
      </w:r>
      <w:bookmarkEnd w:id="36"/>
      <w:r w:rsidR="00837BD9" w:rsidRPr="00744575">
        <w:rPr>
          <w:rFonts w:asciiTheme="minorHAnsi" w:hAnsiTheme="minorHAnsi"/>
          <w:b/>
          <w:szCs w:val="22"/>
        </w:rPr>
        <w:t xml:space="preserve"> </w:t>
      </w:r>
    </w:p>
    <w:p w:rsidR="00CC0801" w:rsidRDefault="001665C2" w:rsidP="00FC0EB6">
      <w:pPr>
        <w:rPr>
          <w:sz w:val="20"/>
          <w:szCs w:val="20"/>
        </w:rPr>
      </w:pPr>
      <w:r>
        <w:rPr>
          <w:sz w:val="20"/>
          <w:szCs w:val="20"/>
        </w:rPr>
        <w:t>Per wens is de – voor het Radboudumc – toegevoegde waarde gespecificeerd. Deze bedragen worden alleen to</w:t>
      </w:r>
      <w:r>
        <w:rPr>
          <w:sz w:val="20"/>
          <w:szCs w:val="20"/>
        </w:rPr>
        <w:t>e</w:t>
      </w:r>
      <w:r>
        <w:rPr>
          <w:sz w:val="20"/>
          <w:szCs w:val="20"/>
        </w:rPr>
        <w:t>gekend indien 100% aan de betreffende wens is voldaan.</w:t>
      </w:r>
    </w:p>
    <w:p w:rsidR="001665C2" w:rsidRPr="00744575" w:rsidRDefault="001665C2" w:rsidP="00FC0EB6">
      <w:pPr>
        <w:rPr>
          <w:sz w:val="20"/>
          <w:szCs w:val="20"/>
        </w:rPr>
      </w:pPr>
    </w:p>
    <w:tbl>
      <w:tblPr>
        <w:tblW w:w="9360" w:type="dxa"/>
        <w:tblInd w:w="70" w:type="dxa"/>
        <w:tblCellMar>
          <w:left w:w="70" w:type="dxa"/>
          <w:right w:w="70" w:type="dxa"/>
        </w:tblCellMar>
        <w:tblLook w:val="0000"/>
      </w:tblPr>
      <w:tblGrid>
        <w:gridCol w:w="720"/>
        <w:gridCol w:w="7680"/>
        <w:gridCol w:w="960"/>
      </w:tblGrid>
      <w:tr w:rsidR="007D175C" w:rsidRPr="00744575" w:rsidTr="000B06A5">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7D175C" w:rsidRPr="00744575" w:rsidRDefault="007D175C" w:rsidP="00FC0EB6">
            <w:pPr>
              <w:rPr>
                <w:rFonts w:cstheme="minorHAnsi"/>
                <w:b/>
                <w:sz w:val="20"/>
                <w:szCs w:val="20"/>
              </w:rPr>
            </w:pPr>
            <w:r w:rsidRPr="00744575">
              <w:rPr>
                <w:rFonts w:cstheme="minorHAnsi"/>
                <w:b/>
                <w:sz w:val="20"/>
                <w:szCs w:val="20"/>
              </w:rPr>
              <w:t>Nr.</w:t>
            </w:r>
          </w:p>
        </w:tc>
        <w:tc>
          <w:tcPr>
            <w:tcW w:w="7680" w:type="dxa"/>
            <w:tcBorders>
              <w:top w:val="single" w:sz="4" w:space="0" w:color="auto"/>
              <w:bottom w:val="single" w:sz="4" w:space="0" w:color="auto"/>
            </w:tcBorders>
            <w:shd w:val="clear" w:color="auto" w:fill="C6D9F1" w:themeFill="text2" w:themeFillTint="33"/>
            <w:vAlign w:val="center"/>
          </w:tcPr>
          <w:p w:rsidR="007D175C" w:rsidRPr="00744575" w:rsidRDefault="007D175C" w:rsidP="001665C2">
            <w:pPr>
              <w:ind w:left="50" w:right="62"/>
              <w:jc w:val="both"/>
              <w:rPr>
                <w:rFonts w:cstheme="minorHAnsi"/>
                <w:b/>
                <w:sz w:val="20"/>
                <w:szCs w:val="20"/>
              </w:rPr>
            </w:pPr>
            <w:r w:rsidRPr="00744575">
              <w:rPr>
                <w:rFonts w:cstheme="minorHAnsi"/>
                <w:b/>
                <w:sz w:val="20"/>
                <w:szCs w:val="20"/>
              </w:rPr>
              <w:t>Wens</w:t>
            </w:r>
          </w:p>
        </w:tc>
        <w:tc>
          <w:tcPr>
            <w:tcW w:w="960" w:type="dxa"/>
            <w:tcBorders>
              <w:top w:val="single" w:sz="4" w:space="0" w:color="auto"/>
              <w:bottom w:val="single" w:sz="4" w:space="0" w:color="auto"/>
            </w:tcBorders>
            <w:shd w:val="clear" w:color="auto" w:fill="C6D9F1" w:themeFill="text2" w:themeFillTint="33"/>
            <w:vAlign w:val="center"/>
          </w:tcPr>
          <w:p w:rsidR="007D175C" w:rsidRPr="00744575" w:rsidRDefault="007D175C" w:rsidP="00FC0EB6">
            <w:pPr>
              <w:tabs>
                <w:tab w:val="num" w:pos="993"/>
              </w:tabs>
              <w:jc w:val="center"/>
              <w:rPr>
                <w:rFonts w:cstheme="minorHAnsi"/>
                <w:b/>
                <w:sz w:val="20"/>
                <w:szCs w:val="20"/>
              </w:rPr>
            </w:pPr>
            <w:r w:rsidRPr="00744575">
              <w:rPr>
                <w:rFonts w:cstheme="minorHAnsi"/>
                <w:b/>
                <w:sz w:val="20"/>
                <w:szCs w:val="20"/>
              </w:rPr>
              <w:t>Voldaan</w:t>
            </w:r>
          </w:p>
        </w:tc>
      </w:tr>
      <w:tr w:rsidR="000B06A5" w:rsidRPr="00744575" w:rsidTr="00476DC1">
        <w:trPr>
          <w:trHeight w:val="360"/>
        </w:trPr>
        <w:tc>
          <w:tcPr>
            <w:tcW w:w="720" w:type="dxa"/>
            <w:tcBorders>
              <w:top w:val="single" w:sz="4" w:space="0" w:color="auto"/>
            </w:tcBorders>
            <w:shd w:val="clear" w:color="auto" w:fill="auto"/>
            <w:noWrap/>
          </w:tcPr>
          <w:p w:rsidR="000B06A5" w:rsidRPr="00744575" w:rsidRDefault="000B06A5" w:rsidP="009839BC">
            <w:pPr>
              <w:pStyle w:val="Lijstalinea"/>
              <w:numPr>
                <w:ilvl w:val="1"/>
                <w:numId w:val="30"/>
              </w:numPr>
              <w:spacing w:line="240" w:lineRule="auto"/>
              <w:rPr>
                <w:rFonts w:cstheme="minorHAnsi"/>
                <w:szCs w:val="20"/>
              </w:rPr>
            </w:pPr>
          </w:p>
        </w:tc>
        <w:tc>
          <w:tcPr>
            <w:tcW w:w="7680" w:type="dxa"/>
            <w:tcBorders>
              <w:top w:val="single" w:sz="4" w:space="0" w:color="auto"/>
            </w:tcBorders>
            <w:shd w:val="clear" w:color="auto" w:fill="auto"/>
          </w:tcPr>
          <w:p w:rsidR="000B06A5" w:rsidRPr="00744575" w:rsidRDefault="00C250D6" w:rsidP="001665C2">
            <w:pPr>
              <w:jc w:val="both"/>
              <w:rPr>
                <w:sz w:val="20"/>
                <w:szCs w:val="20"/>
              </w:rPr>
            </w:pPr>
            <w:r w:rsidRPr="00744575">
              <w:rPr>
                <w:sz w:val="20"/>
                <w:szCs w:val="20"/>
              </w:rPr>
              <w:t>Na gunning van de opdracht – direct bij de eerste levering – is een gecertificeerde koppeling met Diamant een feit</w:t>
            </w:r>
            <w:r w:rsidR="000B06A5" w:rsidRPr="00744575">
              <w:rPr>
                <w:sz w:val="20"/>
                <w:szCs w:val="20"/>
              </w:rPr>
              <w:t>.</w:t>
            </w:r>
          </w:p>
          <w:p w:rsidR="00C250D6" w:rsidRPr="00744575" w:rsidRDefault="00C250D6" w:rsidP="001665C2">
            <w:pPr>
              <w:jc w:val="both"/>
              <w:rPr>
                <w:sz w:val="20"/>
                <w:szCs w:val="20"/>
              </w:rPr>
            </w:pPr>
          </w:p>
          <w:p w:rsidR="000B06A5" w:rsidRPr="00744575" w:rsidRDefault="00C250D6" w:rsidP="001665C2">
            <w:pPr>
              <w:ind w:left="50" w:right="62"/>
              <w:jc w:val="both"/>
              <w:rPr>
                <w:i/>
                <w:sz w:val="18"/>
                <w:szCs w:val="18"/>
              </w:rPr>
            </w:pPr>
            <w:r w:rsidRPr="00744575">
              <w:rPr>
                <w:rFonts w:eastAsia="Times New Roman" w:cstheme="minorHAnsi"/>
                <w:i/>
                <w:sz w:val="18"/>
                <w:szCs w:val="18"/>
              </w:rPr>
              <w:t xml:space="preserve">Inschrijver dient – </w:t>
            </w:r>
            <w:r w:rsidR="00476DC1" w:rsidRPr="00744575">
              <w:rPr>
                <w:rFonts w:eastAsia="Times New Roman" w:cstheme="minorHAnsi"/>
                <w:i/>
                <w:sz w:val="18"/>
                <w:szCs w:val="18"/>
              </w:rPr>
              <w:t>ingesloten bij de Inschrijving</w:t>
            </w:r>
            <w:r w:rsidRPr="00744575">
              <w:rPr>
                <w:rFonts w:eastAsia="Times New Roman" w:cstheme="minorHAnsi"/>
                <w:i/>
                <w:sz w:val="18"/>
                <w:szCs w:val="18"/>
              </w:rPr>
              <w:t xml:space="preserve"> - </w:t>
            </w:r>
            <w:r w:rsidR="00476DC1" w:rsidRPr="00744575">
              <w:rPr>
                <w:i/>
                <w:sz w:val="18"/>
                <w:szCs w:val="18"/>
              </w:rPr>
              <w:t>te specificeren hoe de koppeling met Di</w:t>
            </w:r>
            <w:r w:rsidR="00476DC1" w:rsidRPr="00744575">
              <w:rPr>
                <w:i/>
                <w:sz w:val="18"/>
                <w:szCs w:val="18"/>
              </w:rPr>
              <w:t>a</w:t>
            </w:r>
            <w:r w:rsidR="00476DC1" w:rsidRPr="00744575">
              <w:rPr>
                <w:i/>
                <w:sz w:val="18"/>
                <w:szCs w:val="18"/>
              </w:rPr>
              <w:t>mant op gecertificeerde wijze plaats vindt en Inschrijver dient bewijzen te overleggen van de certific</w:t>
            </w:r>
            <w:r w:rsidR="00476DC1" w:rsidRPr="00744575">
              <w:rPr>
                <w:i/>
                <w:sz w:val="18"/>
                <w:szCs w:val="18"/>
              </w:rPr>
              <w:t>e</w:t>
            </w:r>
            <w:r w:rsidR="00476DC1" w:rsidRPr="00744575">
              <w:rPr>
                <w:i/>
                <w:sz w:val="18"/>
                <w:szCs w:val="18"/>
              </w:rPr>
              <w:t>ring van hun specifieke kopp</w:t>
            </w:r>
            <w:r w:rsidR="00476DC1" w:rsidRPr="00744575">
              <w:rPr>
                <w:i/>
                <w:sz w:val="18"/>
                <w:szCs w:val="18"/>
              </w:rPr>
              <w:t>e</w:t>
            </w:r>
            <w:r w:rsidR="00476DC1" w:rsidRPr="00744575">
              <w:rPr>
                <w:i/>
                <w:sz w:val="18"/>
                <w:szCs w:val="18"/>
              </w:rPr>
              <w:t>ling.</w:t>
            </w:r>
          </w:p>
          <w:p w:rsidR="00476DC1" w:rsidRPr="00744575" w:rsidRDefault="00476DC1" w:rsidP="001665C2">
            <w:pPr>
              <w:ind w:left="50" w:right="62"/>
              <w:jc w:val="both"/>
              <w:rPr>
                <w:rFonts w:eastAsia="Times New Roman" w:cstheme="minorHAnsi"/>
                <w:sz w:val="20"/>
                <w:szCs w:val="20"/>
              </w:rPr>
            </w:pPr>
          </w:p>
        </w:tc>
        <w:tc>
          <w:tcPr>
            <w:tcW w:w="960" w:type="dxa"/>
            <w:tcBorders>
              <w:top w:val="single" w:sz="4" w:space="0" w:color="auto"/>
            </w:tcBorders>
            <w:shd w:val="clear" w:color="auto" w:fill="auto"/>
          </w:tcPr>
          <w:p w:rsidR="00C250D6" w:rsidRPr="00744575" w:rsidRDefault="00C250D6" w:rsidP="00C250D6">
            <w:pPr>
              <w:jc w:val="center"/>
              <w:rPr>
                <w:rFonts w:cstheme="minorHAnsi"/>
                <w:sz w:val="20"/>
                <w:szCs w:val="20"/>
              </w:rPr>
            </w:pPr>
            <w:r w:rsidRPr="00744575">
              <w:rPr>
                <w:rFonts w:cstheme="minorHAnsi"/>
                <w:sz w:val="20"/>
                <w:szCs w:val="20"/>
              </w:rPr>
              <w:sym w:font="Wingdings" w:char="F071"/>
            </w:r>
          </w:p>
          <w:p w:rsidR="000B06A5" w:rsidRPr="00744575" w:rsidRDefault="00476DC1" w:rsidP="00C250D6">
            <w:pPr>
              <w:jc w:val="center"/>
              <w:rPr>
                <w:rFonts w:cstheme="minorHAnsi"/>
                <w:sz w:val="20"/>
                <w:szCs w:val="20"/>
              </w:rPr>
            </w:pPr>
            <w:r w:rsidRPr="00744575">
              <w:rPr>
                <w:rFonts w:cstheme="minorHAnsi"/>
                <w:b/>
                <w:sz w:val="16"/>
                <w:szCs w:val="16"/>
              </w:rPr>
              <w:t>€ 8.000</w:t>
            </w:r>
          </w:p>
        </w:tc>
      </w:tr>
      <w:tr w:rsidR="00C250D6" w:rsidRPr="00744575" w:rsidTr="00476DC1">
        <w:trPr>
          <w:trHeight w:val="360"/>
        </w:trPr>
        <w:tc>
          <w:tcPr>
            <w:tcW w:w="720" w:type="dxa"/>
            <w:shd w:val="clear" w:color="auto" w:fill="auto"/>
            <w:noWrap/>
          </w:tcPr>
          <w:p w:rsidR="00C250D6" w:rsidRPr="00744575" w:rsidRDefault="00C250D6" w:rsidP="009839BC">
            <w:pPr>
              <w:pStyle w:val="Lijstalinea"/>
              <w:numPr>
                <w:ilvl w:val="1"/>
                <w:numId w:val="30"/>
              </w:numPr>
              <w:spacing w:line="240" w:lineRule="auto"/>
              <w:rPr>
                <w:rFonts w:cstheme="minorHAnsi"/>
                <w:szCs w:val="20"/>
              </w:rPr>
            </w:pPr>
          </w:p>
        </w:tc>
        <w:tc>
          <w:tcPr>
            <w:tcW w:w="7680" w:type="dxa"/>
            <w:shd w:val="clear" w:color="auto" w:fill="auto"/>
          </w:tcPr>
          <w:p w:rsidR="00C250D6" w:rsidRPr="00744575" w:rsidRDefault="00C250D6" w:rsidP="001665C2">
            <w:pPr>
              <w:jc w:val="both"/>
              <w:rPr>
                <w:sz w:val="20"/>
                <w:szCs w:val="20"/>
              </w:rPr>
            </w:pPr>
            <w:r w:rsidRPr="00744575">
              <w:rPr>
                <w:sz w:val="20"/>
                <w:szCs w:val="20"/>
              </w:rPr>
              <w:t>Bij de bidirectionele koppeling met Diamant maakt de hemodialysemachine gebruik van de Smart terminal van Diasoft.</w:t>
            </w:r>
          </w:p>
          <w:p w:rsidR="00C250D6" w:rsidRPr="00744575" w:rsidRDefault="00C250D6" w:rsidP="001665C2">
            <w:pPr>
              <w:ind w:left="50" w:right="62"/>
              <w:jc w:val="both"/>
              <w:rPr>
                <w:rFonts w:eastAsia="Times New Roman" w:cstheme="minorHAnsi"/>
                <w:sz w:val="20"/>
              </w:rPr>
            </w:pPr>
          </w:p>
        </w:tc>
        <w:tc>
          <w:tcPr>
            <w:tcW w:w="960" w:type="dxa"/>
            <w:shd w:val="clear" w:color="auto" w:fill="auto"/>
          </w:tcPr>
          <w:p w:rsidR="00476DC1" w:rsidRPr="00744575" w:rsidRDefault="00476DC1" w:rsidP="00476DC1">
            <w:pPr>
              <w:jc w:val="center"/>
              <w:rPr>
                <w:rFonts w:cstheme="minorHAnsi"/>
                <w:sz w:val="20"/>
                <w:szCs w:val="20"/>
              </w:rPr>
            </w:pPr>
            <w:r w:rsidRPr="00744575">
              <w:rPr>
                <w:rFonts w:cstheme="minorHAnsi"/>
                <w:sz w:val="20"/>
                <w:szCs w:val="20"/>
              </w:rPr>
              <w:sym w:font="Wingdings" w:char="F071"/>
            </w:r>
          </w:p>
          <w:p w:rsidR="00C250D6" w:rsidRPr="00744575" w:rsidRDefault="00476DC1" w:rsidP="00476DC1">
            <w:pPr>
              <w:jc w:val="center"/>
              <w:rPr>
                <w:rFonts w:cstheme="minorHAnsi"/>
                <w:sz w:val="20"/>
                <w:szCs w:val="20"/>
              </w:rPr>
            </w:pPr>
            <w:r w:rsidRPr="00744575">
              <w:rPr>
                <w:rFonts w:cstheme="minorHAnsi"/>
                <w:b/>
                <w:sz w:val="16"/>
                <w:szCs w:val="16"/>
              </w:rPr>
              <w:t>€ 20.000</w:t>
            </w:r>
          </w:p>
        </w:tc>
      </w:tr>
      <w:tr w:rsidR="000B06A5" w:rsidRPr="00744575" w:rsidTr="00476DC1">
        <w:trPr>
          <w:trHeight w:val="360"/>
        </w:trPr>
        <w:tc>
          <w:tcPr>
            <w:tcW w:w="720" w:type="dxa"/>
            <w:shd w:val="clear" w:color="auto" w:fill="auto"/>
            <w:noWrap/>
          </w:tcPr>
          <w:p w:rsidR="000B06A5" w:rsidRPr="00744575" w:rsidRDefault="000B06A5" w:rsidP="009839BC">
            <w:pPr>
              <w:pStyle w:val="Lijstalinea"/>
              <w:numPr>
                <w:ilvl w:val="1"/>
                <w:numId w:val="30"/>
              </w:numPr>
              <w:spacing w:line="240" w:lineRule="auto"/>
              <w:rPr>
                <w:rFonts w:cstheme="minorHAnsi"/>
                <w:szCs w:val="20"/>
              </w:rPr>
            </w:pPr>
          </w:p>
        </w:tc>
        <w:tc>
          <w:tcPr>
            <w:tcW w:w="7680" w:type="dxa"/>
            <w:shd w:val="clear" w:color="auto" w:fill="auto"/>
          </w:tcPr>
          <w:p w:rsidR="00C250D6" w:rsidRPr="00744575" w:rsidRDefault="00C250D6" w:rsidP="001665C2">
            <w:pPr>
              <w:ind w:left="50" w:right="62"/>
              <w:jc w:val="both"/>
              <w:rPr>
                <w:rFonts w:eastAsia="Times New Roman" w:cstheme="minorHAnsi"/>
                <w:sz w:val="20"/>
              </w:rPr>
            </w:pPr>
            <w:r w:rsidRPr="00744575">
              <w:rPr>
                <w:rFonts w:eastAsia="Times New Roman" w:cstheme="minorHAnsi"/>
                <w:sz w:val="20"/>
              </w:rPr>
              <w:t>Indien de aangeboden dialysemachines niet meer in productie zijn levert Inschrijver nog minimaal 10 jaar de o</w:t>
            </w:r>
            <w:r w:rsidRPr="00744575">
              <w:rPr>
                <w:rFonts w:eastAsia="Times New Roman" w:cstheme="minorHAnsi"/>
                <w:sz w:val="20"/>
              </w:rPr>
              <w:t>n</w:t>
            </w:r>
            <w:r w:rsidRPr="00744575">
              <w:rPr>
                <w:rFonts w:eastAsia="Times New Roman" w:cstheme="minorHAnsi"/>
                <w:sz w:val="20"/>
              </w:rPr>
              <w:t>derdelen.</w:t>
            </w:r>
          </w:p>
          <w:p w:rsidR="000B06A5" w:rsidRPr="00744575" w:rsidRDefault="000B06A5" w:rsidP="001665C2">
            <w:pPr>
              <w:ind w:left="50" w:right="62"/>
              <w:jc w:val="both"/>
              <w:rPr>
                <w:rFonts w:eastAsia="Times New Roman" w:cstheme="minorHAnsi"/>
                <w:sz w:val="20"/>
              </w:rPr>
            </w:pPr>
          </w:p>
        </w:tc>
        <w:tc>
          <w:tcPr>
            <w:tcW w:w="960" w:type="dxa"/>
            <w:shd w:val="clear" w:color="auto" w:fill="auto"/>
          </w:tcPr>
          <w:p w:rsidR="00C250D6" w:rsidRPr="00744575" w:rsidRDefault="00C250D6" w:rsidP="00C250D6">
            <w:pPr>
              <w:jc w:val="center"/>
              <w:rPr>
                <w:rFonts w:cstheme="minorHAnsi"/>
                <w:sz w:val="20"/>
                <w:szCs w:val="20"/>
              </w:rPr>
            </w:pPr>
            <w:r w:rsidRPr="00744575">
              <w:rPr>
                <w:rFonts w:cstheme="minorHAnsi"/>
                <w:sz w:val="20"/>
                <w:szCs w:val="20"/>
              </w:rPr>
              <w:sym w:font="Wingdings" w:char="F071"/>
            </w:r>
          </w:p>
          <w:p w:rsidR="000B06A5" w:rsidRPr="00744575" w:rsidRDefault="00C250D6" w:rsidP="00476DC1">
            <w:pPr>
              <w:jc w:val="center"/>
              <w:rPr>
                <w:rFonts w:cstheme="minorHAnsi"/>
                <w:sz w:val="20"/>
                <w:szCs w:val="20"/>
              </w:rPr>
            </w:pPr>
            <w:r w:rsidRPr="00744575">
              <w:rPr>
                <w:rFonts w:cstheme="minorHAnsi"/>
                <w:b/>
                <w:sz w:val="16"/>
                <w:szCs w:val="16"/>
              </w:rPr>
              <w:t xml:space="preserve">€  </w:t>
            </w:r>
            <w:r w:rsidR="00476DC1" w:rsidRPr="00744575">
              <w:rPr>
                <w:rFonts w:cstheme="minorHAnsi"/>
                <w:b/>
                <w:sz w:val="16"/>
                <w:szCs w:val="16"/>
              </w:rPr>
              <w:t>2.000</w:t>
            </w:r>
          </w:p>
        </w:tc>
      </w:tr>
      <w:tr w:rsidR="007D175C" w:rsidRPr="00744575" w:rsidTr="00476DC1">
        <w:trPr>
          <w:trHeight w:val="360"/>
        </w:trPr>
        <w:tc>
          <w:tcPr>
            <w:tcW w:w="720" w:type="dxa"/>
            <w:shd w:val="clear" w:color="auto" w:fill="auto"/>
            <w:noWrap/>
          </w:tcPr>
          <w:p w:rsidR="007D175C" w:rsidRPr="00744575" w:rsidRDefault="007D175C" w:rsidP="009839BC">
            <w:pPr>
              <w:pStyle w:val="Lijstalinea"/>
              <w:numPr>
                <w:ilvl w:val="1"/>
                <w:numId w:val="30"/>
              </w:numPr>
              <w:spacing w:line="240" w:lineRule="auto"/>
              <w:rPr>
                <w:rFonts w:cstheme="minorHAnsi"/>
                <w:szCs w:val="20"/>
              </w:rPr>
            </w:pPr>
          </w:p>
        </w:tc>
        <w:tc>
          <w:tcPr>
            <w:tcW w:w="7680" w:type="dxa"/>
            <w:shd w:val="clear" w:color="auto" w:fill="auto"/>
          </w:tcPr>
          <w:p w:rsidR="00476DC1" w:rsidRPr="00744575" w:rsidRDefault="00476DC1" w:rsidP="001665C2">
            <w:pPr>
              <w:ind w:left="50" w:right="62"/>
              <w:jc w:val="both"/>
              <w:rPr>
                <w:rFonts w:eastAsia="Times New Roman" w:cstheme="minorHAnsi"/>
                <w:sz w:val="20"/>
              </w:rPr>
            </w:pPr>
            <w:r w:rsidRPr="00744575">
              <w:rPr>
                <w:rFonts w:eastAsia="Times New Roman" w:cstheme="minorHAnsi"/>
                <w:sz w:val="20"/>
              </w:rPr>
              <w:t>In het extracorporele bloedcircuit is een bloedvolume monitor aanwezig, die met sensor (bijvoorbeeld optische, ultrageluid of laser sensor) continu de hemoglobine concentratie of het hematocriet in de bloedlijn meet en zodoende de mate van indikking van het bloed (hemoconcentratie) continu bewaakt. Deze bloedvolume monitor kan betrouwbaar bloe</w:t>
            </w:r>
            <w:r w:rsidRPr="00744575">
              <w:rPr>
                <w:rFonts w:eastAsia="Times New Roman" w:cstheme="minorHAnsi"/>
                <w:sz w:val="20"/>
              </w:rPr>
              <w:t>d</w:t>
            </w:r>
            <w:r w:rsidRPr="00744575">
              <w:rPr>
                <w:rFonts w:eastAsia="Times New Roman" w:cstheme="minorHAnsi"/>
                <w:sz w:val="20"/>
              </w:rPr>
              <w:t>volume veranderingen meten bij een minimale effectieve bloedflow van 150 ml/min bij enkelnaalds en dubbelnaalds dialyses.</w:t>
            </w:r>
          </w:p>
          <w:p w:rsidR="007D175C" w:rsidRPr="00744575" w:rsidRDefault="007D175C" w:rsidP="001665C2">
            <w:pPr>
              <w:ind w:left="50" w:right="62"/>
              <w:jc w:val="both"/>
              <w:rPr>
                <w:rFonts w:eastAsia="Times New Roman" w:cstheme="minorHAnsi"/>
                <w:color w:val="FF0000"/>
                <w:sz w:val="18"/>
                <w:szCs w:val="18"/>
              </w:rPr>
            </w:pPr>
          </w:p>
          <w:p w:rsidR="007D175C" w:rsidRPr="00744575" w:rsidRDefault="007D175C" w:rsidP="001665C2">
            <w:pPr>
              <w:ind w:left="50" w:right="62"/>
              <w:jc w:val="both"/>
              <w:rPr>
                <w:i/>
                <w:sz w:val="18"/>
                <w:szCs w:val="18"/>
              </w:rPr>
            </w:pPr>
            <w:r w:rsidRPr="00744575">
              <w:rPr>
                <w:rFonts w:eastAsia="Times New Roman" w:cstheme="minorHAnsi"/>
                <w:i/>
                <w:sz w:val="18"/>
                <w:szCs w:val="18"/>
              </w:rPr>
              <w:t>Inschrijver dient – ingesloten bij de Inschrijving - te specificeren: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het bloedvolume precies gemeten wordt.</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Wat de minimale bloedflow is waarbij nog betrouwbaar gemeten kan worden.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Of bloedvolume ook betrouwbaar gemeten kan worden bij enkelnaalds hemodialyse.</w:t>
            </w: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met behulp van literatuur en/of onafhankelijke kwaliteitsmetingen op maximaal half A4 te onderbouwen dat hun methode van bloedvolume meting in de praktijk gevalideerd is.</w:t>
            </w:r>
          </w:p>
          <w:p w:rsidR="007D175C" w:rsidRPr="00744575" w:rsidRDefault="007D175C" w:rsidP="001665C2">
            <w:pPr>
              <w:ind w:left="50" w:right="62"/>
              <w:jc w:val="both"/>
              <w:rPr>
                <w:sz w:val="20"/>
                <w:szCs w:val="20"/>
              </w:rPr>
            </w:pPr>
          </w:p>
        </w:tc>
        <w:tc>
          <w:tcPr>
            <w:tcW w:w="960" w:type="dxa"/>
            <w:shd w:val="clear" w:color="auto" w:fill="auto"/>
          </w:tcPr>
          <w:p w:rsidR="007D175C" w:rsidRPr="00744575" w:rsidRDefault="007D175C" w:rsidP="00FC0EB6">
            <w:pPr>
              <w:jc w:val="center"/>
              <w:rPr>
                <w:rFonts w:cstheme="minorHAnsi"/>
                <w:sz w:val="20"/>
                <w:szCs w:val="20"/>
              </w:rPr>
            </w:pPr>
            <w:r w:rsidRPr="00744575">
              <w:rPr>
                <w:rFonts w:cstheme="minorHAnsi"/>
                <w:sz w:val="20"/>
                <w:szCs w:val="20"/>
              </w:rPr>
              <w:sym w:font="Wingdings" w:char="F071"/>
            </w:r>
          </w:p>
          <w:p w:rsidR="007D175C" w:rsidRPr="00744575" w:rsidRDefault="007D175C" w:rsidP="00476DC1">
            <w:pPr>
              <w:jc w:val="center"/>
              <w:rPr>
                <w:rFonts w:cstheme="minorHAnsi"/>
                <w:sz w:val="20"/>
                <w:szCs w:val="20"/>
              </w:rPr>
            </w:pPr>
            <w:r w:rsidRPr="00744575">
              <w:rPr>
                <w:rFonts w:cstheme="minorHAnsi"/>
                <w:b/>
                <w:sz w:val="16"/>
                <w:szCs w:val="16"/>
              </w:rPr>
              <w:t xml:space="preserve">€  </w:t>
            </w:r>
            <w:r w:rsidR="00476DC1" w:rsidRPr="00744575">
              <w:rPr>
                <w:rFonts w:cstheme="minorHAnsi"/>
                <w:b/>
                <w:sz w:val="16"/>
                <w:szCs w:val="16"/>
              </w:rPr>
              <w:t>8.000</w:t>
            </w:r>
          </w:p>
        </w:tc>
      </w:tr>
      <w:tr w:rsidR="007D175C" w:rsidRPr="00744575" w:rsidTr="00476DC1">
        <w:trPr>
          <w:trHeight w:val="360"/>
        </w:trPr>
        <w:tc>
          <w:tcPr>
            <w:tcW w:w="720" w:type="dxa"/>
            <w:shd w:val="clear" w:color="auto" w:fill="auto"/>
            <w:noWrap/>
          </w:tcPr>
          <w:p w:rsidR="007D175C" w:rsidRPr="00744575" w:rsidRDefault="007D175C" w:rsidP="009839BC">
            <w:pPr>
              <w:pStyle w:val="Lijstalinea"/>
              <w:numPr>
                <w:ilvl w:val="1"/>
                <w:numId w:val="30"/>
              </w:numPr>
              <w:spacing w:line="240" w:lineRule="auto"/>
              <w:rPr>
                <w:rFonts w:cstheme="minorHAnsi"/>
                <w:szCs w:val="20"/>
              </w:rPr>
            </w:pPr>
          </w:p>
        </w:tc>
        <w:tc>
          <w:tcPr>
            <w:tcW w:w="7680" w:type="dxa"/>
            <w:shd w:val="clear" w:color="auto" w:fill="auto"/>
          </w:tcPr>
          <w:p w:rsidR="007D175C" w:rsidRPr="00744575" w:rsidRDefault="007D175C" w:rsidP="001665C2">
            <w:pPr>
              <w:tabs>
                <w:tab w:val="left" w:pos="290"/>
              </w:tabs>
              <w:ind w:right="62"/>
              <w:jc w:val="both"/>
              <w:rPr>
                <w:sz w:val="20"/>
                <w:szCs w:val="20"/>
              </w:rPr>
            </w:pPr>
            <w:r w:rsidRPr="00744575">
              <w:rPr>
                <w:sz w:val="20"/>
                <w:szCs w:val="20"/>
              </w:rPr>
              <w:t>Mogelijkheid om via ingebouwde feedbackkoppeling ultrafiltratie door machine autom</w:t>
            </w:r>
            <w:r w:rsidRPr="00744575">
              <w:rPr>
                <w:sz w:val="20"/>
                <w:szCs w:val="20"/>
              </w:rPr>
              <w:t>a</w:t>
            </w:r>
            <w:r w:rsidRPr="00744575">
              <w:rPr>
                <w:sz w:val="20"/>
                <w:szCs w:val="20"/>
              </w:rPr>
              <w:t>tisch aan te laten passen aan verandering van bloedvolume</w:t>
            </w:r>
          </w:p>
          <w:p w:rsidR="007D175C" w:rsidRPr="00744575" w:rsidRDefault="007D175C" w:rsidP="001665C2">
            <w:pPr>
              <w:tabs>
                <w:tab w:val="left" w:pos="290"/>
              </w:tabs>
              <w:ind w:right="62"/>
              <w:jc w:val="both"/>
              <w:rPr>
                <w:rFonts w:cstheme="minorHAnsi"/>
                <w:sz w:val="20"/>
                <w:szCs w:val="20"/>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een A4 te specificeren: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mogelijkheid in zijn dialysemachine geïntegreerd is.</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behandeling praktisch uitgevoerd dient te worden.</w:t>
            </w:r>
          </w:p>
          <w:p w:rsidR="007D175C" w:rsidRPr="00744575" w:rsidRDefault="007D175C" w:rsidP="001665C2">
            <w:pPr>
              <w:tabs>
                <w:tab w:val="left" w:pos="290"/>
              </w:tabs>
              <w:ind w:right="62"/>
              <w:jc w:val="both"/>
              <w:rPr>
                <w:rFonts w:cstheme="minorHAnsi"/>
                <w:sz w:val="20"/>
                <w:szCs w:val="20"/>
              </w:rPr>
            </w:pPr>
          </w:p>
        </w:tc>
        <w:tc>
          <w:tcPr>
            <w:tcW w:w="960" w:type="dxa"/>
            <w:shd w:val="clear" w:color="auto" w:fill="auto"/>
          </w:tcPr>
          <w:p w:rsidR="007D175C" w:rsidRPr="00744575" w:rsidRDefault="007D175C" w:rsidP="007D175C">
            <w:pPr>
              <w:jc w:val="center"/>
              <w:rPr>
                <w:rFonts w:cstheme="minorHAnsi"/>
                <w:sz w:val="20"/>
                <w:szCs w:val="20"/>
              </w:rPr>
            </w:pPr>
            <w:r w:rsidRPr="00744575">
              <w:rPr>
                <w:rFonts w:cstheme="minorHAnsi"/>
                <w:sz w:val="20"/>
                <w:szCs w:val="20"/>
              </w:rPr>
              <w:sym w:font="Wingdings" w:char="F071"/>
            </w:r>
          </w:p>
          <w:p w:rsidR="007D175C" w:rsidRPr="00744575" w:rsidRDefault="007D175C" w:rsidP="00476DC1">
            <w:pPr>
              <w:jc w:val="center"/>
              <w:rPr>
                <w:rFonts w:cstheme="minorHAnsi"/>
                <w:sz w:val="20"/>
                <w:szCs w:val="20"/>
              </w:rPr>
            </w:pPr>
            <w:r w:rsidRPr="00744575">
              <w:rPr>
                <w:rFonts w:cstheme="minorHAnsi"/>
                <w:b/>
                <w:sz w:val="16"/>
                <w:szCs w:val="16"/>
              </w:rPr>
              <w:t xml:space="preserve">€  </w:t>
            </w:r>
            <w:r w:rsidR="00476DC1" w:rsidRPr="00744575">
              <w:rPr>
                <w:rFonts w:cstheme="minorHAnsi"/>
                <w:b/>
                <w:sz w:val="16"/>
                <w:szCs w:val="16"/>
              </w:rPr>
              <w:t>5.000</w:t>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0"/>
              </w:numPr>
              <w:spacing w:line="240" w:lineRule="auto"/>
              <w:rPr>
                <w:rFonts w:cstheme="minorHAnsi"/>
                <w:szCs w:val="20"/>
              </w:rPr>
            </w:pPr>
          </w:p>
        </w:tc>
        <w:tc>
          <w:tcPr>
            <w:tcW w:w="7680" w:type="dxa"/>
            <w:shd w:val="clear" w:color="auto" w:fill="auto"/>
          </w:tcPr>
          <w:p w:rsidR="007D175C" w:rsidRPr="00744575" w:rsidRDefault="007D175C" w:rsidP="001665C2">
            <w:pPr>
              <w:tabs>
                <w:tab w:val="left" w:pos="227"/>
              </w:tabs>
              <w:ind w:left="50" w:right="62"/>
              <w:contextualSpacing/>
              <w:jc w:val="both"/>
              <w:rPr>
                <w:rFonts w:cstheme="minorHAnsi"/>
                <w:sz w:val="20"/>
                <w:szCs w:val="20"/>
              </w:rPr>
            </w:pPr>
            <w:r w:rsidRPr="00744575">
              <w:rPr>
                <w:rFonts w:cstheme="minorHAnsi"/>
                <w:sz w:val="20"/>
                <w:szCs w:val="20"/>
              </w:rPr>
              <w:t>Mogelijkheid om dialysemachine bij opstarten van dialysebehandeling inhoud van bloedli</w:t>
            </w:r>
            <w:r w:rsidRPr="00744575">
              <w:rPr>
                <w:rFonts w:cstheme="minorHAnsi"/>
                <w:sz w:val="20"/>
                <w:szCs w:val="20"/>
              </w:rPr>
              <w:t>j</w:t>
            </w:r>
            <w:r w:rsidRPr="00744575">
              <w:rPr>
                <w:rFonts w:cstheme="minorHAnsi"/>
                <w:sz w:val="20"/>
                <w:szCs w:val="20"/>
              </w:rPr>
              <w:t xml:space="preserve">nen automatisch direct te laten ultrafiltreren (“clean treatment start”). </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half A4 te specificeren: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mogelijkheid in zijn dialysemachine geïntegreerd is.</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behandeling praktisch uitgevoerd dient te worden.</w:t>
            </w:r>
          </w:p>
          <w:p w:rsidR="007D175C" w:rsidRPr="00744575" w:rsidRDefault="007D175C" w:rsidP="001665C2">
            <w:pPr>
              <w:ind w:left="50" w:right="62"/>
              <w:jc w:val="both"/>
              <w:rPr>
                <w:rFonts w:eastAsia="Times New Roman" w:cstheme="minorHAnsi"/>
                <w:sz w:val="20"/>
              </w:rPr>
            </w:pPr>
          </w:p>
        </w:tc>
        <w:tc>
          <w:tcPr>
            <w:tcW w:w="960" w:type="dxa"/>
          </w:tcPr>
          <w:p w:rsidR="00154B39" w:rsidRPr="00744575" w:rsidRDefault="00154B39" w:rsidP="00154B39">
            <w:pPr>
              <w:jc w:val="center"/>
              <w:rPr>
                <w:rFonts w:cstheme="minorHAnsi"/>
                <w:sz w:val="20"/>
                <w:szCs w:val="20"/>
              </w:rPr>
            </w:pPr>
            <w:r w:rsidRPr="00744575">
              <w:rPr>
                <w:rFonts w:cstheme="minorHAnsi"/>
                <w:sz w:val="20"/>
                <w:szCs w:val="20"/>
              </w:rPr>
              <w:sym w:font="Wingdings" w:char="F071"/>
            </w:r>
          </w:p>
          <w:p w:rsidR="007D175C" w:rsidRPr="00744575" w:rsidRDefault="00154B39" w:rsidP="00154B39">
            <w:pPr>
              <w:jc w:val="center"/>
              <w:rPr>
                <w:rFonts w:cstheme="minorHAnsi"/>
                <w:sz w:val="20"/>
                <w:szCs w:val="20"/>
              </w:rPr>
            </w:pPr>
            <w:r w:rsidRPr="00744575">
              <w:rPr>
                <w:rFonts w:cstheme="minorHAnsi"/>
                <w:b/>
                <w:sz w:val="16"/>
                <w:szCs w:val="16"/>
              </w:rPr>
              <w:t>€  5.000</w:t>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0"/>
              </w:numPr>
              <w:spacing w:line="240" w:lineRule="auto"/>
              <w:rPr>
                <w:rFonts w:cstheme="minorHAnsi"/>
                <w:szCs w:val="20"/>
              </w:rPr>
            </w:pPr>
          </w:p>
        </w:tc>
        <w:tc>
          <w:tcPr>
            <w:tcW w:w="7680" w:type="dxa"/>
            <w:shd w:val="clear" w:color="auto" w:fill="auto"/>
          </w:tcPr>
          <w:p w:rsidR="007D175C" w:rsidRPr="00744575" w:rsidRDefault="007D175C" w:rsidP="001665C2">
            <w:pPr>
              <w:tabs>
                <w:tab w:val="left" w:pos="227"/>
              </w:tabs>
              <w:ind w:left="50" w:right="62"/>
              <w:contextualSpacing/>
              <w:jc w:val="both"/>
              <w:rPr>
                <w:rFonts w:cstheme="minorHAnsi"/>
                <w:sz w:val="20"/>
                <w:szCs w:val="20"/>
              </w:rPr>
            </w:pPr>
            <w:r w:rsidRPr="00744575">
              <w:rPr>
                <w:rFonts w:cstheme="minorHAnsi"/>
                <w:sz w:val="20"/>
                <w:szCs w:val="20"/>
              </w:rPr>
              <w:t xml:space="preserve">Mogelijkheid om dialysemachine bij afsluiten volledig automatisch bloed aan patiënt terug </w:t>
            </w:r>
            <w:r w:rsidRPr="00744575">
              <w:rPr>
                <w:rFonts w:cstheme="minorHAnsi"/>
                <w:sz w:val="20"/>
                <w:szCs w:val="20"/>
              </w:rPr>
              <w:lastRenderedPageBreak/>
              <w:t>te laten geven met behulp van infusie van substitutievloeistof.</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half A4 te specificeren: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mogelijkheid in zijn dialysemachine geïntegreerd is.</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behandeling praktisch uitgevoerd dient te worden.</w:t>
            </w:r>
          </w:p>
          <w:p w:rsidR="007D175C" w:rsidRPr="00744575" w:rsidRDefault="007D175C" w:rsidP="001665C2">
            <w:pPr>
              <w:ind w:left="50" w:right="62"/>
              <w:jc w:val="both"/>
              <w:rPr>
                <w:rFonts w:eastAsia="Times New Roman" w:cstheme="minorHAnsi"/>
                <w:sz w:val="20"/>
              </w:rPr>
            </w:pPr>
          </w:p>
        </w:tc>
        <w:tc>
          <w:tcPr>
            <w:tcW w:w="960" w:type="dxa"/>
          </w:tcPr>
          <w:p w:rsidR="00154B39" w:rsidRPr="00744575" w:rsidRDefault="00154B39" w:rsidP="00154B39">
            <w:pPr>
              <w:jc w:val="center"/>
              <w:rPr>
                <w:rFonts w:cstheme="minorHAnsi"/>
                <w:sz w:val="20"/>
                <w:szCs w:val="20"/>
              </w:rPr>
            </w:pPr>
            <w:r w:rsidRPr="00744575">
              <w:rPr>
                <w:rFonts w:cstheme="minorHAnsi"/>
                <w:sz w:val="20"/>
                <w:szCs w:val="20"/>
              </w:rPr>
              <w:lastRenderedPageBreak/>
              <w:sym w:font="Wingdings" w:char="F071"/>
            </w:r>
          </w:p>
          <w:p w:rsidR="007D175C" w:rsidRPr="00744575" w:rsidRDefault="00154B39" w:rsidP="00154B39">
            <w:pPr>
              <w:jc w:val="center"/>
              <w:rPr>
                <w:rFonts w:cstheme="minorHAnsi"/>
                <w:sz w:val="20"/>
                <w:szCs w:val="20"/>
              </w:rPr>
            </w:pPr>
            <w:r w:rsidRPr="00744575">
              <w:rPr>
                <w:rFonts w:cstheme="minorHAnsi"/>
                <w:b/>
                <w:sz w:val="16"/>
                <w:szCs w:val="16"/>
              </w:rPr>
              <w:lastRenderedPageBreak/>
              <w:t>€  5.000</w:t>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0"/>
              </w:numPr>
              <w:spacing w:line="240" w:lineRule="auto"/>
              <w:rPr>
                <w:rFonts w:cstheme="minorHAnsi"/>
                <w:szCs w:val="20"/>
              </w:rPr>
            </w:pPr>
          </w:p>
        </w:tc>
        <w:tc>
          <w:tcPr>
            <w:tcW w:w="7680" w:type="dxa"/>
            <w:shd w:val="clear" w:color="auto" w:fill="auto"/>
          </w:tcPr>
          <w:p w:rsidR="007D175C" w:rsidRPr="00744575" w:rsidRDefault="007D175C" w:rsidP="001665C2">
            <w:pPr>
              <w:tabs>
                <w:tab w:val="left" w:pos="227"/>
              </w:tabs>
              <w:ind w:right="62"/>
              <w:contextualSpacing/>
              <w:jc w:val="both"/>
              <w:rPr>
                <w:rFonts w:cstheme="minorHAnsi"/>
                <w:sz w:val="20"/>
                <w:szCs w:val="20"/>
              </w:rPr>
            </w:pPr>
            <w:r w:rsidRPr="00744575">
              <w:rPr>
                <w:rFonts w:cstheme="minorHAnsi"/>
                <w:sz w:val="20"/>
                <w:szCs w:val="20"/>
              </w:rPr>
              <w:t>Mogelijkheid om dialyse uit te voeren met citraat ontstolling (zonder heparine of laag m</w:t>
            </w:r>
            <w:r w:rsidRPr="00744575">
              <w:rPr>
                <w:rFonts w:cstheme="minorHAnsi"/>
                <w:sz w:val="20"/>
                <w:szCs w:val="20"/>
              </w:rPr>
              <w:t>o</w:t>
            </w:r>
            <w:r w:rsidRPr="00744575">
              <w:rPr>
                <w:rFonts w:cstheme="minorHAnsi"/>
                <w:sz w:val="20"/>
                <w:szCs w:val="20"/>
              </w:rPr>
              <w:t>leculaire heparine).</w:t>
            </w:r>
          </w:p>
          <w:p w:rsidR="007D175C" w:rsidRPr="00744575" w:rsidRDefault="007D175C" w:rsidP="001665C2">
            <w:pPr>
              <w:ind w:left="50" w:right="62"/>
              <w:jc w:val="both"/>
              <w:rPr>
                <w:rFonts w:eastAsia="Times New Roman" w:cstheme="minorHAnsi"/>
                <w:color w:val="FF0000"/>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één A4 te specificeren: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mogelijkheid in zijn dialysemachine geïntegreerd is.</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behandeling praktisch uitgevoerd dient te worden.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Referentie te geven van een dialysecentrum dat deze techniek gebruikt.</w:t>
            </w:r>
          </w:p>
          <w:p w:rsidR="007D175C" w:rsidRPr="00744575" w:rsidRDefault="007D175C" w:rsidP="001665C2">
            <w:pPr>
              <w:ind w:left="50" w:right="62"/>
              <w:jc w:val="both"/>
              <w:rPr>
                <w:rFonts w:eastAsia="Times New Roman" w:cstheme="minorHAnsi"/>
                <w:sz w:val="20"/>
              </w:rPr>
            </w:pPr>
          </w:p>
        </w:tc>
        <w:tc>
          <w:tcPr>
            <w:tcW w:w="960" w:type="dxa"/>
          </w:tcPr>
          <w:p w:rsidR="00154B39" w:rsidRPr="00744575" w:rsidRDefault="00154B39" w:rsidP="00154B39">
            <w:pPr>
              <w:jc w:val="center"/>
              <w:rPr>
                <w:rFonts w:cstheme="minorHAnsi"/>
                <w:sz w:val="20"/>
                <w:szCs w:val="20"/>
              </w:rPr>
            </w:pPr>
            <w:r w:rsidRPr="00744575">
              <w:rPr>
                <w:rFonts w:cstheme="minorHAnsi"/>
                <w:sz w:val="20"/>
                <w:szCs w:val="20"/>
              </w:rPr>
              <w:sym w:font="Wingdings" w:char="F071"/>
            </w:r>
          </w:p>
          <w:p w:rsidR="007D175C" w:rsidRPr="00744575" w:rsidRDefault="00154B39" w:rsidP="00154B39">
            <w:pPr>
              <w:jc w:val="center"/>
              <w:rPr>
                <w:rFonts w:cstheme="minorHAnsi"/>
                <w:sz w:val="20"/>
                <w:szCs w:val="20"/>
              </w:rPr>
            </w:pPr>
            <w:r w:rsidRPr="00744575">
              <w:rPr>
                <w:rFonts w:cstheme="minorHAnsi"/>
                <w:b/>
                <w:sz w:val="16"/>
                <w:szCs w:val="16"/>
              </w:rPr>
              <w:t>€  10.000</w:t>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0"/>
              </w:numPr>
              <w:spacing w:line="240" w:lineRule="auto"/>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Mogelijkheid om met behulp van temperatuursensoren in aanvoerende- en afvoerende bloedlijn automatisch dialysaattemperatuur aan te passen aan lichaamstemperatuur van patiënt en op deze wijze opwarmen van patiënt te voorkomen en/of patiënt tijdens dialyse gecontroleerd te kunnen afkoelen (“bloed temperatuur monitoring”), hetgeen volgens literatuur van meerwaarde is voor hemodynamische stabiliteit bij de dialysebehandeling (o.a. Locatelli in NDT 2005; 20: 22-33).</w:t>
            </w:r>
          </w:p>
          <w:p w:rsidR="007D175C" w:rsidRPr="00744575" w:rsidRDefault="007D175C" w:rsidP="001665C2">
            <w:pPr>
              <w:ind w:left="50" w:right="62"/>
              <w:jc w:val="both"/>
              <w:rPr>
                <w:rFonts w:eastAsia="Times New Roman" w:cstheme="minorHAnsi"/>
                <w:color w:val="FF0000"/>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half A4 te specificeren: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mogelijkheid in zijn dialysemachine geïntegreerd is.</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Hoe deze behandeling praktisch uitgevoerd dient te worden.</w:t>
            </w:r>
          </w:p>
          <w:p w:rsidR="007D175C" w:rsidRPr="00744575" w:rsidRDefault="007D175C" w:rsidP="001665C2">
            <w:pPr>
              <w:ind w:left="50" w:right="62"/>
              <w:jc w:val="both"/>
              <w:rPr>
                <w:rFonts w:eastAsia="Times New Roman" w:cstheme="minorHAnsi"/>
                <w:sz w:val="20"/>
              </w:rPr>
            </w:pPr>
          </w:p>
        </w:tc>
        <w:tc>
          <w:tcPr>
            <w:tcW w:w="960" w:type="dxa"/>
          </w:tcPr>
          <w:p w:rsidR="00154B39" w:rsidRPr="00744575" w:rsidRDefault="00154B39" w:rsidP="00154B39">
            <w:pPr>
              <w:jc w:val="center"/>
              <w:rPr>
                <w:rFonts w:cstheme="minorHAnsi"/>
                <w:sz w:val="20"/>
                <w:szCs w:val="20"/>
              </w:rPr>
            </w:pPr>
            <w:r w:rsidRPr="00744575">
              <w:rPr>
                <w:rFonts w:cstheme="minorHAnsi"/>
                <w:sz w:val="20"/>
                <w:szCs w:val="20"/>
              </w:rPr>
              <w:sym w:font="Wingdings" w:char="F071"/>
            </w:r>
          </w:p>
          <w:p w:rsidR="007D175C" w:rsidRPr="00744575" w:rsidRDefault="00154B39" w:rsidP="00154B39">
            <w:pPr>
              <w:jc w:val="center"/>
              <w:rPr>
                <w:rFonts w:cstheme="minorHAnsi"/>
                <w:sz w:val="20"/>
                <w:szCs w:val="20"/>
              </w:rPr>
            </w:pPr>
            <w:r w:rsidRPr="00744575">
              <w:rPr>
                <w:rFonts w:cstheme="minorHAnsi"/>
                <w:b/>
                <w:sz w:val="16"/>
                <w:szCs w:val="16"/>
              </w:rPr>
              <w:t>€  5.000</w:t>
            </w:r>
          </w:p>
        </w:tc>
      </w:tr>
    </w:tbl>
    <w:p w:rsidR="00CC2040" w:rsidRPr="00744575" w:rsidRDefault="00CC2040" w:rsidP="00CC2040">
      <w:pPr>
        <w:rPr>
          <w:sz w:val="20"/>
          <w:szCs w:val="20"/>
        </w:rPr>
      </w:pPr>
    </w:p>
    <w:p w:rsidR="00DE456C" w:rsidRPr="00744575" w:rsidRDefault="00DE456C" w:rsidP="009839BC">
      <w:pPr>
        <w:pStyle w:val="Kop1"/>
        <w:numPr>
          <w:ilvl w:val="0"/>
          <w:numId w:val="32"/>
        </w:numPr>
        <w:ind w:left="0"/>
        <w:jc w:val="both"/>
        <w:rPr>
          <w:rFonts w:asciiTheme="minorHAnsi" w:hAnsiTheme="minorHAnsi"/>
          <w:b/>
          <w:sz w:val="24"/>
          <w:szCs w:val="24"/>
        </w:rPr>
      </w:pPr>
      <w:bookmarkStart w:id="37" w:name="_Toc420071284"/>
      <w:bookmarkStart w:id="38" w:name="_Toc459201815"/>
      <w:r w:rsidRPr="00744575">
        <w:rPr>
          <w:rFonts w:asciiTheme="minorHAnsi" w:hAnsiTheme="minorHAnsi"/>
          <w:b/>
          <w:sz w:val="24"/>
          <w:szCs w:val="24"/>
        </w:rPr>
        <w:t>AANVULLENDE WENSEN (kinderen)</w:t>
      </w:r>
      <w:bookmarkEnd w:id="37"/>
      <w:bookmarkEnd w:id="38"/>
    </w:p>
    <w:p w:rsidR="00395346" w:rsidRPr="00744575" w:rsidRDefault="00395346">
      <w:pPr>
        <w:rPr>
          <w:rFonts w:eastAsiaTheme="majorEastAsia" w:cstheme="majorBidi"/>
          <w:b/>
          <w:bCs/>
          <w:sz w:val="24"/>
          <w:szCs w:val="24"/>
        </w:rPr>
      </w:pPr>
    </w:p>
    <w:p w:rsidR="006B1C87" w:rsidRPr="00744575" w:rsidRDefault="001B0960" w:rsidP="00857ECE">
      <w:pPr>
        <w:pStyle w:val="Kop1"/>
        <w:numPr>
          <w:ilvl w:val="0"/>
          <w:numId w:val="1"/>
        </w:numPr>
        <w:tabs>
          <w:tab w:val="clear" w:pos="432"/>
        </w:tabs>
        <w:ind w:left="0" w:hanging="480"/>
        <w:jc w:val="both"/>
        <w:rPr>
          <w:rFonts w:asciiTheme="minorHAnsi" w:hAnsiTheme="minorHAnsi"/>
          <w:b/>
          <w:szCs w:val="22"/>
        </w:rPr>
      </w:pPr>
      <w:bookmarkStart w:id="39" w:name="_Toc459201816"/>
      <w:r w:rsidRPr="00744575">
        <w:rPr>
          <w:rFonts w:asciiTheme="minorHAnsi" w:hAnsiTheme="minorHAnsi"/>
          <w:b/>
          <w:szCs w:val="22"/>
        </w:rPr>
        <w:t>Wensen voor kinderen</w:t>
      </w:r>
      <w:bookmarkEnd w:id="39"/>
    </w:p>
    <w:p w:rsidR="007D175C" w:rsidRPr="00744575" w:rsidRDefault="007D175C" w:rsidP="007D175C">
      <w:pPr>
        <w:jc w:val="both"/>
        <w:rPr>
          <w:b/>
          <w:sz w:val="20"/>
          <w:szCs w:val="20"/>
        </w:rPr>
      </w:pPr>
      <w:r w:rsidRPr="00744575">
        <w:rPr>
          <w:b/>
          <w:sz w:val="20"/>
          <w:szCs w:val="20"/>
        </w:rPr>
        <w:t xml:space="preserve">Toegevoegde waarde: € </w:t>
      </w:r>
      <w:r w:rsidR="00154B39" w:rsidRPr="00744575">
        <w:rPr>
          <w:b/>
          <w:sz w:val="20"/>
          <w:szCs w:val="20"/>
        </w:rPr>
        <w:t>10.000</w:t>
      </w:r>
    </w:p>
    <w:p w:rsidR="007D175C" w:rsidRPr="00744575" w:rsidRDefault="007D175C" w:rsidP="007D175C">
      <w:pPr>
        <w:jc w:val="both"/>
        <w:rPr>
          <w:sz w:val="20"/>
          <w:szCs w:val="20"/>
        </w:rPr>
      </w:pPr>
      <w:r w:rsidRPr="00744575">
        <w:rPr>
          <w:sz w:val="20"/>
          <w:szCs w:val="20"/>
        </w:rPr>
        <w:t xml:space="preserve">mits geheel </w:t>
      </w:r>
      <w:r w:rsidR="00154B39" w:rsidRPr="00744575">
        <w:rPr>
          <w:sz w:val="20"/>
          <w:szCs w:val="20"/>
        </w:rPr>
        <w:t xml:space="preserve">(100%) </w:t>
      </w:r>
      <w:r w:rsidRPr="00744575">
        <w:rPr>
          <w:sz w:val="20"/>
          <w:szCs w:val="20"/>
        </w:rPr>
        <w:t>voldaan aan onderstaande wensen.</w:t>
      </w:r>
    </w:p>
    <w:p w:rsidR="001B0960" w:rsidRPr="00744575" w:rsidRDefault="001B0960" w:rsidP="00FC0EB6">
      <w:pPr>
        <w:rPr>
          <w:sz w:val="20"/>
          <w:szCs w:val="20"/>
        </w:rPr>
      </w:pPr>
    </w:p>
    <w:tbl>
      <w:tblPr>
        <w:tblW w:w="9360" w:type="dxa"/>
        <w:tblInd w:w="70" w:type="dxa"/>
        <w:tblCellMar>
          <w:left w:w="70" w:type="dxa"/>
          <w:right w:w="70" w:type="dxa"/>
        </w:tblCellMar>
        <w:tblLook w:val="0000"/>
      </w:tblPr>
      <w:tblGrid>
        <w:gridCol w:w="720"/>
        <w:gridCol w:w="7680"/>
        <w:gridCol w:w="960"/>
      </w:tblGrid>
      <w:tr w:rsidR="007D175C" w:rsidRPr="00744575" w:rsidTr="00BC56CA">
        <w:trPr>
          <w:trHeight w:val="360"/>
          <w:tblHeader/>
        </w:trPr>
        <w:tc>
          <w:tcPr>
            <w:tcW w:w="720" w:type="dxa"/>
            <w:tcBorders>
              <w:top w:val="single" w:sz="4" w:space="0" w:color="auto"/>
              <w:bottom w:val="single" w:sz="4" w:space="0" w:color="auto"/>
            </w:tcBorders>
            <w:shd w:val="clear" w:color="auto" w:fill="C6D9F1" w:themeFill="text2" w:themeFillTint="33"/>
            <w:noWrap/>
            <w:vAlign w:val="center"/>
          </w:tcPr>
          <w:p w:rsidR="007D175C" w:rsidRPr="00744575" w:rsidRDefault="007D175C" w:rsidP="00FC0EB6">
            <w:pPr>
              <w:rPr>
                <w:rFonts w:cstheme="minorHAnsi"/>
                <w:b/>
                <w:sz w:val="20"/>
                <w:szCs w:val="20"/>
              </w:rPr>
            </w:pPr>
            <w:r w:rsidRPr="00744575">
              <w:rPr>
                <w:rFonts w:cstheme="minorHAnsi"/>
                <w:b/>
                <w:sz w:val="20"/>
                <w:szCs w:val="20"/>
              </w:rPr>
              <w:t>Nr.</w:t>
            </w:r>
          </w:p>
        </w:tc>
        <w:tc>
          <w:tcPr>
            <w:tcW w:w="7680" w:type="dxa"/>
            <w:tcBorders>
              <w:top w:val="single" w:sz="4" w:space="0" w:color="auto"/>
              <w:bottom w:val="single" w:sz="4" w:space="0" w:color="auto"/>
            </w:tcBorders>
            <w:shd w:val="clear" w:color="auto" w:fill="C6D9F1" w:themeFill="text2" w:themeFillTint="33"/>
            <w:vAlign w:val="center"/>
          </w:tcPr>
          <w:p w:rsidR="007D175C" w:rsidRPr="00744575" w:rsidRDefault="007D175C" w:rsidP="001665C2">
            <w:pPr>
              <w:ind w:left="50" w:right="62"/>
              <w:jc w:val="both"/>
              <w:rPr>
                <w:rFonts w:cstheme="minorHAnsi"/>
                <w:b/>
                <w:sz w:val="20"/>
                <w:szCs w:val="20"/>
              </w:rPr>
            </w:pPr>
            <w:r w:rsidRPr="00744575">
              <w:rPr>
                <w:rFonts w:cstheme="minorHAnsi"/>
                <w:b/>
                <w:sz w:val="20"/>
                <w:szCs w:val="20"/>
              </w:rPr>
              <w:t>Wens</w:t>
            </w:r>
          </w:p>
        </w:tc>
        <w:tc>
          <w:tcPr>
            <w:tcW w:w="960" w:type="dxa"/>
            <w:tcBorders>
              <w:top w:val="single" w:sz="4" w:space="0" w:color="auto"/>
              <w:bottom w:val="single" w:sz="4" w:space="0" w:color="auto"/>
            </w:tcBorders>
            <w:shd w:val="clear" w:color="auto" w:fill="C6D9F1" w:themeFill="text2" w:themeFillTint="33"/>
            <w:vAlign w:val="center"/>
          </w:tcPr>
          <w:p w:rsidR="007D175C" w:rsidRPr="00744575" w:rsidRDefault="007D175C" w:rsidP="00FC0EB6">
            <w:pPr>
              <w:tabs>
                <w:tab w:val="num" w:pos="993"/>
              </w:tabs>
              <w:jc w:val="center"/>
              <w:rPr>
                <w:rFonts w:cstheme="minorHAnsi"/>
                <w:b/>
                <w:sz w:val="20"/>
                <w:szCs w:val="20"/>
              </w:rPr>
            </w:pPr>
            <w:r w:rsidRPr="00744575">
              <w:rPr>
                <w:rFonts w:cstheme="minorHAnsi"/>
                <w:b/>
                <w:sz w:val="20"/>
                <w:szCs w:val="20"/>
              </w:rPr>
              <w:t>Voldaan</w:t>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Het volume van de extracorporele bloedlijnenset voor grotere kinderen van 10-30 kg is zo klein mogelijk, maximaal 100 ml bij dubbelnaalds dialyse en maximaal 130 ml bij enke</w:t>
            </w:r>
            <w:r w:rsidRPr="00744575">
              <w:rPr>
                <w:rFonts w:eastAsia="Times New Roman" w:cstheme="minorHAnsi"/>
                <w:sz w:val="20"/>
              </w:rPr>
              <w:t>l</w:t>
            </w:r>
            <w:r w:rsidRPr="00744575">
              <w:rPr>
                <w:rFonts w:eastAsia="Times New Roman" w:cstheme="minorHAnsi"/>
                <w:sz w:val="20"/>
              </w:rPr>
              <w:t>naalds dialyse.</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aan te geven hoe groot het volume hun extracorp</w:t>
            </w:r>
            <w:r w:rsidRPr="00744575">
              <w:rPr>
                <w:rFonts w:eastAsia="Times New Roman" w:cstheme="minorHAnsi"/>
                <w:i/>
                <w:sz w:val="18"/>
                <w:szCs w:val="18"/>
              </w:rPr>
              <w:t>o</w:t>
            </w:r>
            <w:r w:rsidRPr="00744575">
              <w:rPr>
                <w:rFonts w:eastAsia="Times New Roman" w:cstheme="minorHAnsi"/>
                <w:i/>
                <w:sz w:val="18"/>
                <w:szCs w:val="18"/>
              </w:rPr>
              <w:t>rele bloedlijnensets voor grotere kinderen is.</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De bloedlijnensets voor kinderen van 10-30 kg kunnen zonder specifieke (hardwarematige) aanpassing of met eenvoudige aanpassing van rollerpomp segment bij dialysemachine gebruikt worden.</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Indien rollerpomp segment voor kinderen van 10-30 kg gewijzigd moet worden, dan kan dit eenvoudig op de dialysemachine gecontroleerd worden.</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aan te geven: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Welke hardwarematige aanpassingen op dialysemachine nodig zijn om bloedlijnensets voor kind</w:t>
            </w:r>
            <w:r w:rsidRPr="00744575">
              <w:rPr>
                <w:rFonts w:eastAsia="Times New Roman" w:cstheme="minorHAnsi"/>
                <w:i/>
                <w:sz w:val="18"/>
                <w:szCs w:val="18"/>
              </w:rPr>
              <w:t>e</w:t>
            </w:r>
            <w:r w:rsidRPr="00744575">
              <w:rPr>
                <w:rFonts w:eastAsia="Times New Roman" w:cstheme="minorHAnsi"/>
                <w:i/>
                <w:sz w:val="18"/>
                <w:szCs w:val="18"/>
              </w:rPr>
              <w:t>ren te kunnen gebruiken.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Op welke wijze dergelijke aanpassingen eenvoudig (bij 2</w:t>
            </w:r>
            <w:r w:rsidRPr="00744575">
              <w:rPr>
                <w:rFonts w:eastAsia="Times New Roman" w:cstheme="minorHAnsi"/>
                <w:i/>
                <w:sz w:val="18"/>
                <w:szCs w:val="18"/>
                <w:vertAlign w:val="superscript"/>
              </w:rPr>
              <w:t>e</w:t>
            </w:r>
            <w:r w:rsidRPr="00744575">
              <w:rPr>
                <w:rFonts w:eastAsia="Times New Roman" w:cstheme="minorHAnsi"/>
                <w:i/>
                <w:sz w:val="18"/>
                <w:szCs w:val="18"/>
              </w:rPr>
              <w:t xml:space="preserve"> controle) gecontroleerd kan worden.</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Het volume van een specifiek extracorporele bloedlijnenset voor zeer kleine kinderen &lt; 10 kg is zo klein mogelijk, maximaal 60 ml bij dubbelnaalds dialyse en maximaal 75 ml bij e</w:t>
            </w:r>
            <w:r w:rsidRPr="00744575">
              <w:rPr>
                <w:rFonts w:eastAsia="Times New Roman" w:cstheme="minorHAnsi"/>
                <w:sz w:val="20"/>
              </w:rPr>
              <w:t>n</w:t>
            </w:r>
            <w:r w:rsidRPr="00744575">
              <w:rPr>
                <w:rFonts w:eastAsia="Times New Roman" w:cstheme="minorHAnsi"/>
                <w:sz w:val="20"/>
              </w:rPr>
              <w:t>kelnaalds dialyse.</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aan te geven hoe groot het volume hun extracorp</w:t>
            </w:r>
            <w:r w:rsidRPr="00744575">
              <w:rPr>
                <w:rFonts w:eastAsia="Times New Roman" w:cstheme="minorHAnsi"/>
                <w:i/>
                <w:sz w:val="18"/>
                <w:szCs w:val="18"/>
              </w:rPr>
              <w:t>o</w:t>
            </w:r>
            <w:r w:rsidRPr="00744575">
              <w:rPr>
                <w:rFonts w:eastAsia="Times New Roman" w:cstheme="minorHAnsi"/>
                <w:i/>
                <w:sz w:val="18"/>
                <w:szCs w:val="18"/>
              </w:rPr>
              <w:t>rele bloedlijnensets voor zeer kleine kinderen is.</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lastRenderedPageBreak/>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De bloedlijnensets voor zeer kleine kinderen &lt;10 kg kunnen zonder specifieke (hardwar</w:t>
            </w:r>
            <w:r w:rsidRPr="00744575">
              <w:rPr>
                <w:rFonts w:eastAsia="Times New Roman" w:cstheme="minorHAnsi"/>
                <w:sz w:val="20"/>
              </w:rPr>
              <w:t>e</w:t>
            </w:r>
            <w:r w:rsidRPr="00744575">
              <w:rPr>
                <w:rFonts w:eastAsia="Times New Roman" w:cstheme="minorHAnsi"/>
                <w:sz w:val="20"/>
              </w:rPr>
              <w:t>matige) aanpassing of met eenvoudige aanpassing van rollerpomp segment bij dialysem</w:t>
            </w:r>
            <w:r w:rsidRPr="00744575">
              <w:rPr>
                <w:rFonts w:eastAsia="Times New Roman" w:cstheme="minorHAnsi"/>
                <w:sz w:val="20"/>
              </w:rPr>
              <w:t>a</w:t>
            </w:r>
            <w:r w:rsidRPr="00744575">
              <w:rPr>
                <w:rFonts w:eastAsia="Times New Roman" w:cstheme="minorHAnsi"/>
                <w:sz w:val="20"/>
              </w:rPr>
              <w:t>chine gebruikt worden.</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Indien rollerpomp segment voor kinderen &lt; 10 kg gewijzigd moet worden, dan kan dit ee</w:t>
            </w:r>
            <w:r w:rsidRPr="00744575">
              <w:rPr>
                <w:rFonts w:eastAsia="Times New Roman" w:cstheme="minorHAnsi"/>
                <w:sz w:val="20"/>
              </w:rPr>
              <w:t>n</w:t>
            </w:r>
            <w:r w:rsidRPr="00744575">
              <w:rPr>
                <w:rFonts w:eastAsia="Times New Roman" w:cstheme="minorHAnsi"/>
                <w:sz w:val="20"/>
              </w:rPr>
              <w:t>voudig op de dialysemachine gecontroleerd worden.</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aan te geven: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Welke hardwarematige aanpassingen op dialysemachine nodig zijn om bloedlijnensets voor kind</w:t>
            </w:r>
            <w:r w:rsidRPr="00744575">
              <w:rPr>
                <w:rFonts w:eastAsia="Times New Roman" w:cstheme="minorHAnsi"/>
                <w:i/>
                <w:sz w:val="18"/>
                <w:szCs w:val="18"/>
              </w:rPr>
              <w:t>e</w:t>
            </w:r>
            <w:r w:rsidRPr="00744575">
              <w:rPr>
                <w:rFonts w:eastAsia="Times New Roman" w:cstheme="minorHAnsi"/>
                <w:i/>
                <w:sz w:val="18"/>
                <w:szCs w:val="18"/>
              </w:rPr>
              <w:t>ren te kunnen gebruiken.</w:t>
            </w:r>
          </w:p>
          <w:p w:rsidR="007D175C" w:rsidRPr="00744575" w:rsidRDefault="007D175C" w:rsidP="001665C2">
            <w:pPr>
              <w:pStyle w:val="Lijstalinea"/>
              <w:numPr>
                <w:ilvl w:val="0"/>
                <w:numId w:val="22"/>
              </w:numPr>
              <w:tabs>
                <w:tab w:val="left" w:pos="290"/>
              </w:tabs>
              <w:spacing w:line="240" w:lineRule="auto"/>
              <w:ind w:left="290" w:right="62" w:hanging="240"/>
              <w:jc w:val="both"/>
              <w:rPr>
                <w:rFonts w:eastAsia="Times New Roman" w:cstheme="minorHAnsi"/>
                <w:i/>
                <w:sz w:val="18"/>
                <w:szCs w:val="18"/>
              </w:rPr>
            </w:pPr>
            <w:r w:rsidRPr="00744575">
              <w:rPr>
                <w:rFonts w:eastAsia="Times New Roman" w:cstheme="minorHAnsi"/>
                <w:i/>
                <w:sz w:val="18"/>
                <w:szCs w:val="18"/>
              </w:rPr>
              <w:t>Op welke wijze dergelijke aanpassingen eenvoudig (bij 2</w:t>
            </w:r>
            <w:r w:rsidRPr="00744575">
              <w:rPr>
                <w:rFonts w:eastAsia="Times New Roman" w:cstheme="minorHAnsi"/>
                <w:i/>
                <w:sz w:val="18"/>
                <w:szCs w:val="18"/>
                <w:vertAlign w:val="superscript"/>
              </w:rPr>
              <w:t>e</w:t>
            </w:r>
            <w:r w:rsidRPr="00744575">
              <w:rPr>
                <w:rFonts w:eastAsia="Times New Roman" w:cstheme="minorHAnsi"/>
                <w:i/>
                <w:sz w:val="18"/>
                <w:szCs w:val="18"/>
              </w:rPr>
              <w:t xml:space="preserve"> controle) gecontroleerd kan worden.</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Er zijn goede gebruikerservaringen uit andere (grote) Nederlandse of buitenlandse kinde</w:t>
            </w:r>
            <w:r w:rsidRPr="00744575">
              <w:rPr>
                <w:rFonts w:eastAsia="Times New Roman" w:cstheme="minorHAnsi"/>
                <w:sz w:val="20"/>
              </w:rPr>
              <w:t>r</w:t>
            </w:r>
            <w:r w:rsidRPr="00744575">
              <w:rPr>
                <w:rFonts w:eastAsia="Times New Roman" w:cstheme="minorHAnsi"/>
                <w:sz w:val="20"/>
              </w:rPr>
              <w:t>dialysecentra beschikbaar over gebruik van de dialysemachine bij kinderen &gt; 10 kg.</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één A4 te specificeren wat deze erv</w:t>
            </w:r>
            <w:r w:rsidRPr="00744575">
              <w:rPr>
                <w:rFonts w:eastAsia="Times New Roman" w:cstheme="minorHAnsi"/>
                <w:i/>
                <w:sz w:val="18"/>
                <w:szCs w:val="18"/>
              </w:rPr>
              <w:t>a</w:t>
            </w:r>
            <w:r w:rsidRPr="00744575">
              <w:rPr>
                <w:rFonts w:eastAsia="Times New Roman" w:cstheme="minorHAnsi"/>
                <w:i/>
                <w:sz w:val="18"/>
                <w:szCs w:val="18"/>
              </w:rPr>
              <w:t>ringen zijn en referentie te overleggen van dialysecentrum waar deze behandeling wordt toegepast.</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Er zijn goede gebruikerservaringen uit andere (grote) Nederlandse of buitenlandse kinde</w:t>
            </w:r>
            <w:r w:rsidRPr="00744575">
              <w:rPr>
                <w:rFonts w:eastAsia="Times New Roman" w:cstheme="minorHAnsi"/>
                <w:sz w:val="20"/>
              </w:rPr>
              <w:t>r</w:t>
            </w:r>
            <w:r w:rsidRPr="00744575">
              <w:rPr>
                <w:rFonts w:eastAsia="Times New Roman" w:cstheme="minorHAnsi"/>
                <w:sz w:val="20"/>
              </w:rPr>
              <w:t>dialysecentra beschikbaar over gebruik van de dialysemachine bij kinderen &lt; 10 kg.</w:t>
            </w:r>
          </w:p>
          <w:p w:rsidR="007D175C" w:rsidRPr="00744575" w:rsidRDefault="007D175C" w:rsidP="001665C2">
            <w:pPr>
              <w:ind w:left="50" w:right="62"/>
              <w:jc w:val="both"/>
              <w:rPr>
                <w:rFonts w:eastAsia="Times New Roman" w:cstheme="minorHAnsi"/>
                <w:sz w:val="18"/>
                <w:szCs w:val="18"/>
              </w:rPr>
            </w:pPr>
          </w:p>
          <w:p w:rsidR="007D175C" w:rsidRPr="00744575" w:rsidRDefault="007D175C" w:rsidP="001665C2">
            <w:pPr>
              <w:ind w:left="50" w:right="62"/>
              <w:jc w:val="both"/>
              <w:rPr>
                <w:rFonts w:eastAsia="Times New Roman" w:cstheme="minorHAnsi"/>
                <w:i/>
                <w:sz w:val="18"/>
                <w:szCs w:val="18"/>
              </w:rPr>
            </w:pPr>
            <w:r w:rsidRPr="00744575">
              <w:rPr>
                <w:rFonts w:eastAsia="Times New Roman" w:cstheme="minorHAnsi"/>
                <w:i/>
                <w:sz w:val="18"/>
                <w:szCs w:val="18"/>
              </w:rPr>
              <w:t>Inschrijver dient – ingesloten bij de Inschrijving - op maximaal één A4 te specificeren wat deze erv</w:t>
            </w:r>
            <w:r w:rsidRPr="00744575">
              <w:rPr>
                <w:rFonts w:eastAsia="Times New Roman" w:cstheme="minorHAnsi"/>
                <w:i/>
                <w:sz w:val="18"/>
                <w:szCs w:val="18"/>
              </w:rPr>
              <w:t>a</w:t>
            </w:r>
            <w:r w:rsidRPr="00744575">
              <w:rPr>
                <w:rFonts w:eastAsia="Times New Roman" w:cstheme="minorHAnsi"/>
                <w:i/>
                <w:sz w:val="18"/>
                <w:szCs w:val="18"/>
              </w:rPr>
              <w:t>ringen zijn en referentie te overleggen van dialysecentrum waar deze behandeling wordt toegepast.</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r w:rsidR="007D175C" w:rsidRPr="00744575" w:rsidTr="00BC56CA">
        <w:trPr>
          <w:trHeight w:val="360"/>
        </w:trPr>
        <w:tc>
          <w:tcPr>
            <w:tcW w:w="720" w:type="dxa"/>
            <w:shd w:val="clear" w:color="auto" w:fill="auto"/>
            <w:noWrap/>
          </w:tcPr>
          <w:p w:rsidR="007D175C" w:rsidRPr="00744575" w:rsidRDefault="007D175C" w:rsidP="009839BC">
            <w:pPr>
              <w:pStyle w:val="Lijstalinea"/>
              <w:numPr>
                <w:ilvl w:val="1"/>
                <w:numId w:val="31"/>
              </w:numPr>
              <w:spacing w:line="240" w:lineRule="auto"/>
              <w:jc w:val="both"/>
              <w:rPr>
                <w:rFonts w:cstheme="minorHAnsi"/>
                <w:szCs w:val="20"/>
              </w:rPr>
            </w:pPr>
          </w:p>
        </w:tc>
        <w:tc>
          <w:tcPr>
            <w:tcW w:w="7680" w:type="dxa"/>
            <w:shd w:val="clear" w:color="auto" w:fill="auto"/>
          </w:tcPr>
          <w:p w:rsidR="007D175C" w:rsidRPr="00744575" w:rsidRDefault="007D175C" w:rsidP="001665C2">
            <w:pPr>
              <w:ind w:left="50" w:right="62"/>
              <w:jc w:val="both"/>
              <w:rPr>
                <w:rFonts w:eastAsia="Times New Roman" w:cstheme="minorHAnsi"/>
                <w:sz w:val="20"/>
              </w:rPr>
            </w:pPr>
            <w:r w:rsidRPr="00744575">
              <w:rPr>
                <w:rFonts w:eastAsia="Times New Roman" w:cstheme="minorHAnsi"/>
                <w:sz w:val="20"/>
              </w:rPr>
              <w:t>Dialysemachine kan zowel bij enkelnaalds als dubbelnaalds drukken meten zonder extra drukmeter.</w:t>
            </w:r>
          </w:p>
          <w:p w:rsidR="007D175C" w:rsidRPr="00744575" w:rsidRDefault="007D175C" w:rsidP="001665C2">
            <w:pPr>
              <w:ind w:left="50" w:right="62"/>
              <w:jc w:val="both"/>
              <w:rPr>
                <w:rFonts w:eastAsia="Times New Roman" w:cstheme="minorHAnsi"/>
                <w:sz w:val="20"/>
              </w:rPr>
            </w:pPr>
          </w:p>
        </w:tc>
        <w:tc>
          <w:tcPr>
            <w:tcW w:w="960" w:type="dxa"/>
          </w:tcPr>
          <w:p w:rsidR="007D175C" w:rsidRPr="00744575" w:rsidRDefault="00154B39" w:rsidP="007D175C">
            <w:pPr>
              <w:jc w:val="center"/>
              <w:rPr>
                <w:rFonts w:cstheme="minorHAnsi"/>
                <w:sz w:val="20"/>
                <w:szCs w:val="20"/>
              </w:rPr>
            </w:pPr>
            <w:r w:rsidRPr="00744575">
              <w:rPr>
                <w:rFonts w:cstheme="minorHAnsi"/>
                <w:sz w:val="20"/>
                <w:szCs w:val="20"/>
              </w:rPr>
              <w:sym w:font="Wingdings" w:char="F071"/>
            </w:r>
          </w:p>
        </w:tc>
      </w:tr>
    </w:tbl>
    <w:p w:rsidR="001B0960" w:rsidRPr="00744575" w:rsidRDefault="001B0960" w:rsidP="00FC0EB6">
      <w:pPr>
        <w:rPr>
          <w:color w:val="0070C0"/>
          <w:sz w:val="18"/>
          <w:szCs w:val="18"/>
        </w:rPr>
      </w:pPr>
    </w:p>
    <w:sectPr w:rsidR="001B0960" w:rsidRPr="00744575" w:rsidSect="00857ECE">
      <w:headerReference w:type="default" r:id="rId13"/>
      <w:footerReference w:type="default" r:id="rId14"/>
      <w:pgSz w:w="11906" w:h="16838" w:code="9"/>
      <w:pgMar w:top="1752" w:right="986" w:bottom="1418" w:left="156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961" w:rsidRPr="003D044B" w:rsidRDefault="00761961" w:rsidP="002F1C8A">
      <w:r>
        <w:separator/>
      </w:r>
    </w:p>
  </w:endnote>
  <w:endnote w:type="continuationSeparator" w:id="0">
    <w:p w:rsidR="00761961" w:rsidRPr="003D044B" w:rsidRDefault="00761961" w:rsidP="002F1C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961" w:rsidRDefault="00761961" w:rsidP="002F1C8A">
    <w:pPr>
      <w:pStyle w:val="Koptekst"/>
      <w:ind w:left="-2835"/>
    </w:pPr>
    <w:r>
      <w:rPr>
        <w:rStyle w:val="stlContactGegevensKop"/>
        <w:rFonts w:eastAsiaTheme="majorEastAsia"/>
        <w:b w:val="0"/>
      </w:rPr>
      <w:fldChar w:fldCharType="begin"/>
    </w:r>
    <w:r>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1665C2">
      <w:rPr>
        <w:rStyle w:val="stlContactGegevensKop"/>
        <w:rFonts w:eastAsiaTheme="majorEastAsia"/>
        <w:b w:val="0"/>
        <w:noProof/>
      </w:rPr>
      <w:t>1</w:t>
    </w:r>
    <w:r>
      <w:rPr>
        <w:rStyle w:val="stlContactGegevensKop"/>
        <w:rFonts w:eastAsiaTheme="majorEastAsia"/>
        <w:b w:val="0"/>
      </w:rPr>
      <w:fldChar w:fldCharType="end"/>
    </w:r>
    <w:r>
      <w:rPr>
        <w:rStyle w:val="stlContactGegevensKop"/>
        <w:rFonts w:eastAsiaTheme="majorEastAsia"/>
        <w:b w:val="0"/>
      </w:rPr>
      <w:t>/</w:t>
    </w:r>
    <w:fldSimple w:instr=" NUMPAGES   \* MERGEFORMAT ">
      <w:r w:rsidR="001665C2" w:rsidRPr="001665C2">
        <w:rPr>
          <w:rStyle w:val="stlContactGegevensKop"/>
          <w:rFonts w:eastAsiaTheme="majorEastAsia"/>
          <w:b w:val="0"/>
          <w:noProof/>
        </w:rPr>
        <w:t>22</w:t>
      </w:r>
    </w:fldSimple>
    <w:r>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761961" w:rsidRDefault="00761961"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761961" w:rsidRPr="00362A71" w:rsidRDefault="00761961" w:rsidP="002F1C8A">
    <w:pPr>
      <w:pStyle w:val="Voettekst"/>
    </w:pPr>
  </w:p>
  <w:p w:rsidR="00761961" w:rsidRDefault="00761961" w:rsidP="002F1C8A">
    <w:pPr>
      <w:pStyle w:val="Voettekst"/>
    </w:pPr>
  </w:p>
  <w:p w:rsidR="00761961" w:rsidRDefault="00761961" w:rsidP="002F1C8A">
    <w:pPr>
      <w:pStyle w:val="Voettekst"/>
    </w:pPr>
  </w:p>
  <w:p w:rsidR="00761961" w:rsidRPr="002F1C8A" w:rsidRDefault="00761961"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961" w:rsidRDefault="00761961" w:rsidP="002F1C8A">
    <w:pPr>
      <w:pStyle w:val="Koptekst"/>
      <w:ind w:left="-2835"/>
    </w:pPr>
    <w:r>
      <w:rPr>
        <w:rStyle w:val="stlContactGegevensKop"/>
        <w:rFonts w:eastAsiaTheme="majorEastAsia"/>
        <w:b w:val="0"/>
      </w:rPr>
      <w:fldChar w:fldCharType="begin"/>
    </w:r>
    <w:r>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Pr>
        <w:rStyle w:val="stlContactGegevensKop"/>
        <w:rFonts w:eastAsiaTheme="majorEastAsia"/>
        <w:b w:val="0"/>
        <w:noProof/>
      </w:rPr>
      <w:t>2</w:t>
    </w:r>
    <w:r>
      <w:rPr>
        <w:rStyle w:val="stlContactGegevensKop"/>
        <w:rFonts w:eastAsiaTheme="majorEastAsia"/>
        <w:b w:val="0"/>
      </w:rPr>
      <w:fldChar w:fldCharType="end"/>
    </w:r>
    <w:r>
      <w:rPr>
        <w:rStyle w:val="stlContactGegevensKop"/>
        <w:rFonts w:eastAsiaTheme="majorEastAsia"/>
        <w:b w:val="0"/>
      </w:rPr>
      <w:t>/</w:t>
    </w:r>
    <w:fldSimple w:instr=" NUMPAGES   \* MERGEFORMAT ">
      <w:r w:rsidRPr="00A10F35">
        <w:rPr>
          <w:rStyle w:val="stlContactGegevensKop"/>
          <w:rFonts w:eastAsiaTheme="majorEastAsia"/>
          <w:b w:val="0"/>
          <w:noProof/>
        </w:rPr>
        <w:t>21</w:t>
      </w:r>
    </w:fldSimple>
    <w:r>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761961" w:rsidRDefault="00761961"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761961" w:rsidRPr="00362A71" w:rsidRDefault="00761961" w:rsidP="002F1C8A">
    <w:pPr>
      <w:pStyle w:val="Voettekst"/>
    </w:pPr>
  </w:p>
  <w:p w:rsidR="00761961" w:rsidRDefault="00761961" w:rsidP="002F1C8A">
    <w:pPr>
      <w:pStyle w:val="Voettekst"/>
    </w:pPr>
  </w:p>
  <w:p w:rsidR="00761961" w:rsidRDefault="00761961" w:rsidP="002F1C8A">
    <w:pPr>
      <w:pStyle w:val="Voettekst"/>
    </w:pPr>
  </w:p>
  <w:p w:rsidR="00761961" w:rsidRPr="002F1C8A" w:rsidRDefault="00761961"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761961" w:rsidRPr="00CA11E7" w:rsidTr="005B093F">
      <w:trPr>
        <w:trHeight w:val="360"/>
      </w:trPr>
      <w:tc>
        <w:tcPr>
          <w:tcW w:w="4103" w:type="dxa"/>
          <w:vAlign w:val="center"/>
        </w:tcPr>
        <w:p w:rsidR="00761961" w:rsidRPr="00CA11E7" w:rsidRDefault="00761961" w:rsidP="001B36B6">
          <w:pPr>
            <w:pStyle w:val="stlPaginanummer"/>
            <w:tabs>
              <w:tab w:val="right" w:pos="3817"/>
            </w:tabs>
            <w:jc w:val="left"/>
            <w:rPr>
              <w:sz w:val="18"/>
              <w:szCs w:val="18"/>
            </w:rPr>
          </w:pPr>
          <w:r>
            <w:rPr>
              <w:sz w:val="18"/>
              <w:szCs w:val="18"/>
            </w:rPr>
            <w:t>Bijlage 2: Programma van Eisen</w:t>
          </w:r>
        </w:p>
      </w:tc>
      <w:tc>
        <w:tcPr>
          <w:tcW w:w="4417" w:type="dxa"/>
          <w:vAlign w:val="center"/>
        </w:tcPr>
        <w:p w:rsidR="00761961" w:rsidRPr="00CA11E7" w:rsidRDefault="00761961" w:rsidP="005B093F">
          <w:pPr>
            <w:pStyle w:val="stlPaginanummer"/>
            <w:ind w:right="167"/>
            <w:rPr>
              <w:sz w:val="18"/>
              <w:szCs w:val="18"/>
            </w:rPr>
          </w:pPr>
          <w:r w:rsidRPr="00CA11E7">
            <w:rPr>
              <w:sz w:val="18"/>
              <w:szCs w:val="18"/>
            </w:rPr>
            <w:fldChar w:fldCharType="begin"/>
          </w:r>
          <w:r w:rsidRPr="00CA11E7">
            <w:rPr>
              <w:sz w:val="18"/>
              <w:szCs w:val="18"/>
            </w:rPr>
            <w:instrText xml:space="preserve"> PAGE   \* MERGEFORMAT </w:instrText>
          </w:r>
          <w:r w:rsidRPr="00CA11E7">
            <w:rPr>
              <w:sz w:val="18"/>
              <w:szCs w:val="18"/>
            </w:rPr>
            <w:fldChar w:fldCharType="separate"/>
          </w:r>
          <w:r w:rsidR="006727FA">
            <w:rPr>
              <w:noProof/>
              <w:sz w:val="18"/>
              <w:szCs w:val="18"/>
            </w:rPr>
            <w:t>4</w:t>
          </w:r>
          <w:r w:rsidRPr="00CA11E7">
            <w:rPr>
              <w:sz w:val="18"/>
              <w:szCs w:val="18"/>
            </w:rPr>
            <w:fldChar w:fldCharType="end"/>
          </w:r>
          <w:r w:rsidRPr="00CA11E7">
            <w:rPr>
              <w:sz w:val="18"/>
              <w:szCs w:val="18"/>
            </w:rPr>
            <w:t xml:space="preserve">  van </w:t>
          </w:r>
          <w:r w:rsidRPr="00CA11E7">
            <w:rPr>
              <w:rFonts w:cs="Arial"/>
              <w:sz w:val="18"/>
              <w:szCs w:val="18"/>
            </w:rPr>
            <w:t xml:space="preserve"> </w:t>
          </w:r>
          <w:r w:rsidRPr="00CA11E7">
            <w:rPr>
              <w:rFonts w:cs="Arial"/>
              <w:sz w:val="18"/>
              <w:szCs w:val="18"/>
            </w:rPr>
            <w:fldChar w:fldCharType="begin"/>
          </w:r>
          <w:r w:rsidRPr="00CA11E7">
            <w:rPr>
              <w:rFonts w:cs="Arial"/>
              <w:sz w:val="18"/>
              <w:szCs w:val="18"/>
            </w:rPr>
            <w:instrText>NUMPAGES</w:instrText>
          </w:r>
          <w:r w:rsidRPr="00CA11E7">
            <w:rPr>
              <w:rFonts w:cs="Arial"/>
              <w:sz w:val="18"/>
              <w:szCs w:val="18"/>
            </w:rPr>
            <w:fldChar w:fldCharType="separate"/>
          </w:r>
          <w:r w:rsidR="006727FA">
            <w:rPr>
              <w:rFonts w:cs="Arial"/>
              <w:noProof/>
              <w:sz w:val="18"/>
              <w:szCs w:val="18"/>
            </w:rPr>
            <w:t>22</w:t>
          </w:r>
          <w:r w:rsidRPr="00CA11E7">
            <w:rPr>
              <w:rFonts w:cs="Arial"/>
              <w:sz w:val="18"/>
              <w:szCs w:val="18"/>
            </w:rPr>
            <w:fldChar w:fldCharType="end"/>
          </w:r>
        </w:p>
      </w:tc>
    </w:tr>
    <w:tr w:rsidR="00761961" w:rsidRPr="00CA11E7" w:rsidTr="005B093F">
      <w:trPr>
        <w:trHeight w:val="360"/>
      </w:trPr>
      <w:tc>
        <w:tcPr>
          <w:tcW w:w="4103" w:type="dxa"/>
          <w:vAlign w:val="center"/>
        </w:tcPr>
        <w:p w:rsidR="00761961" w:rsidRPr="00CA11E7" w:rsidRDefault="00761961" w:rsidP="005B093F">
          <w:pPr>
            <w:pStyle w:val="stlPaginanummer"/>
            <w:tabs>
              <w:tab w:val="right" w:pos="3817"/>
            </w:tabs>
            <w:jc w:val="left"/>
            <w:rPr>
              <w:sz w:val="18"/>
              <w:szCs w:val="18"/>
            </w:rPr>
          </w:pPr>
          <w:r>
            <w:rPr>
              <w:sz w:val="18"/>
              <w:szCs w:val="18"/>
            </w:rPr>
            <w:t>26 augustus 2016</w:t>
          </w:r>
        </w:p>
      </w:tc>
      <w:tc>
        <w:tcPr>
          <w:tcW w:w="4417" w:type="dxa"/>
          <w:vAlign w:val="center"/>
        </w:tcPr>
        <w:p w:rsidR="00761961" w:rsidRPr="00CA11E7" w:rsidRDefault="00761961" w:rsidP="005B093F">
          <w:pPr>
            <w:pStyle w:val="stlPaginanummer"/>
            <w:ind w:right="167"/>
            <w:rPr>
              <w:sz w:val="18"/>
              <w:szCs w:val="18"/>
            </w:rPr>
          </w:pPr>
        </w:p>
      </w:tc>
    </w:tr>
  </w:tbl>
  <w:p w:rsidR="00761961" w:rsidRPr="005B093F" w:rsidRDefault="00761961"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961" w:rsidRPr="003D044B" w:rsidRDefault="00761961" w:rsidP="002F1C8A">
      <w:r>
        <w:separator/>
      </w:r>
    </w:p>
  </w:footnote>
  <w:footnote w:type="continuationSeparator" w:id="0">
    <w:p w:rsidR="00761961" w:rsidRPr="003D044B" w:rsidRDefault="00761961" w:rsidP="002F1C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961" w:rsidRDefault="00761961" w:rsidP="002F1C8A">
    <w:pPr>
      <w:pStyle w:val="Koptekst"/>
    </w:pPr>
  </w:p>
  <w:p w:rsidR="00761961" w:rsidRDefault="00761961" w:rsidP="002F1C8A">
    <w:pPr>
      <w:pStyle w:val="Koptekst"/>
    </w:pPr>
  </w:p>
  <w:p w:rsidR="00761961" w:rsidRDefault="00761961" w:rsidP="002F1C8A">
    <w:pPr>
      <w:pStyle w:val="Koptekst"/>
    </w:pPr>
  </w:p>
  <w:p w:rsidR="00761961" w:rsidRPr="002F1C8A" w:rsidRDefault="00761961" w:rsidP="002F1C8A">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961" w:rsidRPr="005B093F" w:rsidRDefault="00761961"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FD"/>
    <w:multiLevelType w:val="multilevel"/>
    <w:tmpl w:val="3426E00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AA5EA1"/>
    <w:multiLevelType w:val="multilevel"/>
    <w:tmpl w:val="1734A6A0"/>
    <w:lvl w:ilvl="0">
      <w:start w:val="1"/>
      <w:numFmt w:val="bullet"/>
      <w:lvlText w:val=""/>
      <w:lvlJc w:val="left"/>
      <w:pPr>
        <w:ind w:left="360" w:hanging="360"/>
      </w:pPr>
      <w:rPr>
        <w:rFonts w:ascii="Symbol" w:hAnsi="Symbol" w:hint="default"/>
        <w:color w:val="auto"/>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D2611F2"/>
    <w:multiLevelType w:val="multilevel"/>
    <w:tmpl w:val="02D03BA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7C36FE"/>
    <w:multiLevelType w:val="multilevel"/>
    <w:tmpl w:val="8DD489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D6559A9"/>
    <w:multiLevelType w:val="multilevel"/>
    <w:tmpl w:val="8B78DF48"/>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6D97AC9"/>
    <w:multiLevelType w:val="multilevel"/>
    <w:tmpl w:val="F8020ADE"/>
    <w:lvl w:ilvl="0">
      <w:start w:val="5"/>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FC36F8"/>
    <w:multiLevelType w:val="multilevel"/>
    <w:tmpl w:val="D9448B5E"/>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8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D4F7D2D"/>
    <w:multiLevelType w:val="multilevel"/>
    <w:tmpl w:val="EDE61040"/>
    <w:lvl w:ilvl="0">
      <w:start w:val="4"/>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5610AE1"/>
    <w:multiLevelType w:val="multilevel"/>
    <w:tmpl w:val="79506EEE"/>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5F40B12"/>
    <w:multiLevelType w:val="multilevel"/>
    <w:tmpl w:val="4A724B00"/>
    <w:lvl w:ilvl="0">
      <w:start w:val="4"/>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92E5213"/>
    <w:multiLevelType w:val="multilevel"/>
    <w:tmpl w:val="F3DA8F6A"/>
    <w:lvl w:ilvl="0">
      <w:start w:val="6"/>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3001D30"/>
    <w:multiLevelType w:val="multilevel"/>
    <w:tmpl w:val="E50E01C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3170235"/>
    <w:multiLevelType w:val="multilevel"/>
    <w:tmpl w:val="194A7810"/>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CDE2DF6"/>
    <w:multiLevelType w:val="multilevel"/>
    <w:tmpl w:val="828A8C5C"/>
    <w:lvl w:ilvl="0">
      <w:start w:val="7"/>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D9B7BD8"/>
    <w:multiLevelType w:val="multilevel"/>
    <w:tmpl w:val="B126A4A4"/>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F036CB0"/>
    <w:multiLevelType w:val="multilevel"/>
    <w:tmpl w:val="A42CB2D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0DA131C"/>
    <w:multiLevelType w:val="multilevel"/>
    <w:tmpl w:val="B8A8A7BA"/>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70F2416"/>
    <w:multiLevelType w:val="multilevel"/>
    <w:tmpl w:val="5CB6501E"/>
    <w:lvl w:ilvl="0">
      <w:start w:val="9"/>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756424F"/>
    <w:multiLevelType w:val="multilevel"/>
    <w:tmpl w:val="50FC3A40"/>
    <w:lvl w:ilvl="0">
      <w:start w:val="10"/>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9695E37"/>
    <w:multiLevelType w:val="hybridMultilevel"/>
    <w:tmpl w:val="5AB2DA7E"/>
    <w:lvl w:ilvl="0" w:tplc="F5B84DEE">
      <w:start w:val="1"/>
      <w:numFmt w:val="upperRoman"/>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5F882703"/>
    <w:multiLevelType w:val="multilevel"/>
    <w:tmpl w:val="6B66B8E6"/>
    <w:lvl w:ilvl="0">
      <w:start w:val="5"/>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6D12705"/>
    <w:multiLevelType w:val="multilevel"/>
    <w:tmpl w:val="60F28F30"/>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BA15F7D"/>
    <w:multiLevelType w:val="multilevel"/>
    <w:tmpl w:val="E9A054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F8F0FFF"/>
    <w:multiLevelType w:val="multilevel"/>
    <w:tmpl w:val="288E363A"/>
    <w:lvl w:ilvl="0">
      <w:start w:val="6"/>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40953C7"/>
    <w:multiLevelType w:val="multilevel"/>
    <w:tmpl w:val="FF982F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5005802"/>
    <w:multiLevelType w:val="multilevel"/>
    <w:tmpl w:val="01D82E5E"/>
    <w:styleLink w:val="Radboudumcrapport"/>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792C4D04"/>
    <w:multiLevelType w:val="multilevel"/>
    <w:tmpl w:val="C6EA7BBA"/>
    <w:lvl w:ilvl="0">
      <w:start w:val="4"/>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C884987"/>
    <w:multiLevelType w:val="hybridMultilevel"/>
    <w:tmpl w:val="06007280"/>
    <w:lvl w:ilvl="0" w:tplc="04130001">
      <w:start w:val="1"/>
      <w:numFmt w:val="bullet"/>
      <w:lvlText w:val=""/>
      <w:lvlJc w:val="left"/>
      <w:pPr>
        <w:ind w:left="410" w:hanging="360"/>
      </w:pPr>
      <w:rPr>
        <w:rFonts w:ascii="Symbol" w:hAnsi="Symbol" w:hint="default"/>
      </w:rPr>
    </w:lvl>
    <w:lvl w:ilvl="1" w:tplc="04130003" w:tentative="1">
      <w:start w:val="1"/>
      <w:numFmt w:val="bullet"/>
      <w:lvlText w:val="o"/>
      <w:lvlJc w:val="left"/>
      <w:pPr>
        <w:ind w:left="1130" w:hanging="360"/>
      </w:pPr>
      <w:rPr>
        <w:rFonts w:ascii="Courier New" w:hAnsi="Courier New" w:cs="Courier New" w:hint="default"/>
      </w:rPr>
    </w:lvl>
    <w:lvl w:ilvl="2" w:tplc="04130005" w:tentative="1">
      <w:start w:val="1"/>
      <w:numFmt w:val="bullet"/>
      <w:lvlText w:val=""/>
      <w:lvlJc w:val="left"/>
      <w:pPr>
        <w:ind w:left="1850" w:hanging="360"/>
      </w:pPr>
      <w:rPr>
        <w:rFonts w:ascii="Wingdings" w:hAnsi="Wingdings" w:hint="default"/>
      </w:rPr>
    </w:lvl>
    <w:lvl w:ilvl="3" w:tplc="04130001" w:tentative="1">
      <w:start w:val="1"/>
      <w:numFmt w:val="bullet"/>
      <w:lvlText w:val=""/>
      <w:lvlJc w:val="left"/>
      <w:pPr>
        <w:ind w:left="2570" w:hanging="360"/>
      </w:pPr>
      <w:rPr>
        <w:rFonts w:ascii="Symbol" w:hAnsi="Symbol" w:hint="default"/>
      </w:rPr>
    </w:lvl>
    <w:lvl w:ilvl="4" w:tplc="04130003" w:tentative="1">
      <w:start w:val="1"/>
      <w:numFmt w:val="bullet"/>
      <w:lvlText w:val="o"/>
      <w:lvlJc w:val="left"/>
      <w:pPr>
        <w:ind w:left="3290" w:hanging="360"/>
      </w:pPr>
      <w:rPr>
        <w:rFonts w:ascii="Courier New" w:hAnsi="Courier New" w:cs="Courier New" w:hint="default"/>
      </w:rPr>
    </w:lvl>
    <w:lvl w:ilvl="5" w:tplc="04130005" w:tentative="1">
      <w:start w:val="1"/>
      <w:numFmt w:val="bullet"/>
      <w:lvlText w:val=""/>
      <w:lvlJc w:val="left"/>
      <w:pPr>
        <w:ind w:left="4010" w:hanging="360"/>
      </w:pPr>
      <w:rPr>
        <w:rFonts w:ascii="Wingdings" w:hAnsi="Wingdings" w:hint="default"/>
      </w:rPr>
    </w:lvl>
    <w:lvl w:ilvl="6" w:tplc="04130001" w:tentative="1">
      <w:start w:val="1"/>
      <w:numFmt w:val="bullet"/>
      <w:lvlText w:val=""/>
      <w:lvlJc w:val="left"/>
      <w:pPr>
        <w:ind w:left="4730" w:hanging="360"/>
      </w:pPr>
      <w:rPr>
        <w:rFonts w:ascii="Symbol" w:hAnsi="Symbol" w:hint="default"/>
      </w:rPr>
    </w:lvl>
    <w:lvl w:ilvl="7" w:tplc="04130003" w:tentative="1">
      <w:start w:val="1"/>
      <w:numFmt w:val="bullet"/>
      <w:lvlText w:val="o"/>
      <w:lvlJc w:val="left"/>
      <w:pPr>
        <w:ind w:left="5450" w:hanging="360"/>
      </w:pPr>
      <w:rPr>
        <w:rFonts w:ascii="Courier New" w:hAnsi="Courier New" w:cs="Courier New" w:hint="default"/>
      </w:rPr>
    </w:lvl>
    <w:lvl w:ilvl="8" w:tplc="04130005" w:tentative="1">
      <w:start w:val="1"/>
      <w:numFmt w:val="bullet"/>
      <w:lvlText w:val=""/>
      <w:lvlJc w:val="left"/>
      <w:pPr>
        <w:ind w:left="6170" w:hanging="360"/>
      </w:pPr>
      <w:rPr>
        <w:rFonts w:ascii="Wingdings" w:hAnsi="Wingdings" w:hint="default"/>
      </w:rPr>
    </w:lvl>
  </w:abstractNum>
  <w:abstractNum w:abstractNumId="29">
    <w:nsid w:val="7DFC73FD"/>
    <w:multiLevelType w:val="multilevel"/>
    <w:tmpl w:val="F2123D6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EBF2AE1"/>
    <w:multiLevelType w:val="multilevel"/>
    <w:tmpl w:val="94700A0A"/>
    <w:lvl w:ilvl="0">
      <w:start w:val="5"/>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3"/>
  </w:num>
  <w:num w:numId="3">
    <w:abstractNumId w:val="26"/>
  </w:num>
  <w:num w:numId="4">
    <w:abstractNumId w:val="25"/>
  </w:num>
  <w:num w:numId="5">
    <w:abstractNumId w:val="16"/>
  </w:num>
  <w:num w:numId="6">
    <w:abstractNumId w:val="2"/>
  </w:num>
  <w:num w:numId="7">
    <w:abstractNumId w:val="11"/>
  </w:num>
  <w:num w:numId="8">
    <w:abstractNumId w:val="17"/>
  </w:num>
  <w:num w:numId="9">
    <w:abstractNumId w:val="4"/>
  </w:num>
  <w:num w:numId="10">
    <w:abstractNumId w:val="6"/>
  </w:num>
  <w:num w:numId="11">
    <w:abstractNumId w:val="27"/>
  </w:num>
  <w:num w:numId="12">
    <w:abstractNumId w:val="22"/>
  </w:num>
  <w:num w:numId="13">
    <w:abstractNumId w:val="15"/>
  </w:num>
  <w:num w:numId="14">
    <w:abstractNumId w:val="3"/>
  </w:num>
  <w:num w:numId="15">
    <w:abstractNumId w:val="21"/>
  </w:num>
  <w:num w:numId="16">
    <w:abstractNumId w:val="30"/>
  </w:num>
  <w:num w:numId="17">
    <w:abstractNumId w:val="29"/>
  </w:num>
  <w:num w:numId="18">
    <w:abstractNumId w:val="10"/>
  </w:num>
  <w:num w:numId="19">
    <w:abstractNumId w:val="8"/>
  </w:num>
  <w:num w:numId="20">
    <w:abstractNumId w:val="12"/>
  </w:num>
  <w:num w:numId="21">
    <w:abstractNumId w:val="14"/>
  </w:num>
  <w:num w:numId="22">
    <w:abstractNumId w:val="1"/>
  </w:num>
  <w:num w:numId="23">
    <w:abstractNumId w:val="0"/>
  </w:num>
  <w:num w:numId="24">
    <w:abstractNumId w:val="9"/>
  </w:num>
  <w:num w:numId="25">
    <w:abstractNumId w:val="7"/>
  </w:num>
  <w:num w:numId="26">
    <w:abstractNumId w:val="5"/>
  </w:num>
  <w:num w:numId="27">
    <w:abstractNumId w:val="24"/>
  </w:num>
  <w:num w:numId="28">
    <w:abstractNumId w:val="23"/>
  </w:num>
  <w:num w:numId="29">
    <w:abstractNumId w:val="28"/>
  </w:num>
  <w:num w:numId="30">
    <w:abstractNumId w:val="18"/>
  </w:num>
  <w:num w:numId="31">
    <w:abstractNumId w:val="19"/>
  </w:num>
  <w:num w:numId="32">
    <w:abstractNumId w:val="2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rsids>
    <w:rsidRoot w:val="00397C4A"/>
    <w:rsid w:val="00002A3C"/>
    <w:rsid w:val="000165BB"/>
    <w:rsid w:val="00027231"/>
    <w:rsid w:val="000411F2"/>
    <w:rsid w:val="00067B39"/>
    <w:rsid w:val="00070C10"/>
    <w:rsid w:val="00071658"/>
    <w:rsid w:val="000768BA"/>
    <w:rsid w:val="0008109D"/>
    <w:rsid w:val="000A1A0F"/>
    <w:rsid w:val="000B06A5"/>
    <w:rsid w:val="000D7184"/>
    <w:rsid w:val="000E0163"/>
    <w:rsid w:val="000F2507"/>
    <w:rsid w:val="000F5600"/>
    <w:rsid w:val="000F7611"/>
    <w:rsid w:val="0010091B"/>
    <w:rsid w:val="001015B7"/>
    <w:rsid w:val="00113E1D"/>
    <w:rsid w:val="00117866"/>
    <w:rsid w:val="00121D5B"/>
    <w:rsid w:val="00122301"/>
    <w:rsid w:val="00124C78"/>
    <w:rsid w:val="001353F3"/>
    <w:rsid w:val="00152709"/>
    <w:rsid w:val="00152E75"/>
    <w:rsid w:val="00153057"/>
    <w:rsid w:val="00154B39"/>
    <w:rsid w:val="0016345E"/>
    <w:rsid w:val="001665C2"/>
    <w:rsid w:val="0016666A"/>
    <w:rsid w:val="00174190"/>
    <w:rsid w:val="00175072"/>
    <w:rsid w:val="001764DD"/>
    <w:rsid w:val="0018265C"/>
    <w:rsid w:val="00185579"/>
    <w:rsid w:val="00197BA6"/>
    <w:rsid w:val="001A1274"/>
    <w:rsid w:val="001A1B9E"/>
    <w:rsid w:val="001A595E"/>
    <w:rsid w:val="001A66FF"/>
    <w:rsid w:val="001B034A"/>
    <w:rsid w:val="001B087B"/>
    <w:rsid w:val="001B0960"/>
    <w:rsid w:val="001B36B6"/>
    <w:rsid w:val="001B55E1"/>
    <w:rsid w:val="001C2A27"/>
    <w:rsid w:val="001C3181"/>
    <w:rsid w:val="001D1942"/>
    <w:rsid w:val="001D25C9"/>
    <w:rsid w:val="001D265F"/>
    <w:rsid w:val="001D372B"/>
    <w:rsid w:val="001D3FE4"/>
    <w:rsid w:val="001D5741"/>
    <w:rsid w:val="00201D00"/>
    <w:rsid w:val="00203913"/>
    <w:rsid w:val="0022192F"/>
    <w:rsid w:val="00226ACF"/>
    <w:rsid w:val="00235856"/>
    <w:rsid w:val="0025037A"/>
    <w:rsid w:val="002518D9"/>
    <w:rsid w:val="0025220B"/>
    <w:rsid w:val="00255CF5"/>
    <w:rsid w:val="00266A68"/>
    <w:rsid w:val="00274DFF"/>
    <w:rsid w:val="0027614F"/>
    <w:rsid w:val="00276BB5"/>
    <w:rsid w:val="0027735D"/>
    <w:rsid w:val="002819A7"/>
    <w:rsid w:val="00282E38"/>
    <w:rsid w:val="00287B66"/>
    <w:rsid w:val="002A064C"/>
    <w:rsid w:val="002A672E"/>
    <w:rsid w:val="002B1779"/>
    <w:rsid w:val="002C424C"/>
    <w:rsid w:val="002D2E23"/>
    <w:rsid w:val="002D3F78"/>
    <w:rsid w:val="002D61F8"/>
    <w:rsid w:val="002E275C"/>
    <w:rsid w:val="002E4993"/>
    <w:rsid w:val="002E7463"/>
    <w:rsid w:val="002E7BD5"/>
    <w:rsid w:val="002F1C8A"/>
    <w:rsid w:val="002F2334"/>
    <w:rsid w:val="002F434F"/>
    <w:rsid w:val="002F7882"/>
    <w:rsid w:val="003024CF"/>
    <w:rsid w:val="003068AD"/>
    <w:rsid w:val="0030786E"/>
    <w:rsid w:val="00331A03"/>
    <w:rsid w:val="00334CC7"/>
    <w:rsid w:val="00337461"/>
    <w:rsid w:val="003425C8"/>
    <w:rsid w:val="0035180F"/>
    <w:rsid w:val="0036112A"/>
    <w:rsid w:val="00366181"/>
    <w:rsid w:val="00370262"/>
    <w:rsid w:val="003807A2"/>
    <w:rsid w:val="00386C16"/>
    <w:rsid w:val="00390274"/>
    <w:rsid w:val="00395346"/>
    <w:rsid w:val="003955F5"/>
    <w:rsid w:val="00397C4A"/>
    <w:rsid w:val="003A12A1"/>
    <w:rsid w:val="003B069E"/>
    <w:rsid w:val="003B4510"/>
    <w:rsid w:val="003C1228"/>
    <w:rsid w:val="003C4A15"/>
    <w:rsid w:val="003D7CF6"/>
    <w:rsid w:val="003E2426"/>
    <w:rsid w:val="003E2813"/>
    <w:rsid w:val="003E6899"/>
    <w:rsid w:val="003F3010"/>
    <w:rsid w:val="003F7C29"/>
    <w:rsid w:val="00400727"/>
    <w:rsid w:val="00401FE6"/>
    <w:rsid w:val="00406531"/>
    <w:rsid w:val="00410F0A"/>
    <w:rsid w:val="0041147F"/>
    <w:rsid w:val="00411520"/>
    <w:rsid w:val="00414BE9"/>
    <w:rsid w:val="0042045B"/>
    <w:rsid w:val="00431F3A"/>
    <w:rsid w:val="0045786B"/>
    <w:rsid w:val="0046026C"/>
    <w:rsid w:val="0047001A"/>
    <w:rsid w:val="00470FA4"/>
    <w:rsid w:val="00475637"/>
    <w:rsid w:val="004756EC"/>
    <w:rsid w:val="00476DC1"/>
    <w:rsid w:val="00493D08"/>
    <w:rsid w:val="00493D5E"/>
    <w:rsid w:val="0049484E"/>
    <w:rsid w:val="00496EDE"/>
    <w:rsid w:val="004B2C8C"/>
    <w:rsid w:val="004C3C0A"/>
    <w:rsid w:val="004D29E7"/>
    <w:rsid w:val="004D2F95"/>
    <w:rsid w:val="004D59C7"/>
    <w:rsid w:val="004D7C42"/>
    <w:rsid w:val="004E30DF"/>
    <w:rsid w:val="0050728D"/>
    <w:rsid w:val="00513EEB"/>
    <w:rsid w:val="0052235C"/>
    <w:rsid w:val="00523D6E"/>
    <w:rsid w:val="00524CF3"/>
    <w:rsid w:val="00543CA8"/>
    <w:rsid w:val="00572583"/>
    <w:rsid w:val="0057642C"/>
    <w:rsid w:val="0057779A"/>
    <w:rsid w:val="00581D75"/>
    <w:rsid w:val="005A13F5"/>
    <w:rsid w:val="005B0458"/>
    <w:rsid w:val="005B093F"/>
    <w:rsid w:val="005B2C8B"/>
    <w:rsid w:val="005B42D3"/>
    <w:rsid w:val="005B7E4B"/>
    <w:rsid w:val="005C37F2"/>
    <w:rsid w:val="005C510E"/>
    <w:rsid w:val="005E1600"/>
    <w:rsid w:val="005F000D"/>
    <w:rsid w:val="005F085F"/>
    <w:rsid w:val="005F0E32"/>
    <w:rsid w:val="00605BAE"/>
    <w:rsid w:val="00605CA9"/>
    <w:rsid w:val="00610E1D"/>
    <w:rsid w:val="00615159"/>
    <w:rsid w:val="00621AF3"/>
    <w:rsid w:val="00622245"/>
    <w:rsid w:val="006339A8"/>
    <w:rsid w:val="00641F7F"/>
    <w:rsid w:val="0064553C"/>
    <w:rsid w:val="00650C0F"/>
    <w:rsid w:val="00660A7A"/>
    <w:rsid w:val="0066247F"/>
    <w:rsid w:val="00664026"/>
    <w:rsid w:val="006727FA"/>
    <w:rsid w:val="00674602"/>
    <w:rsid w:val="00676E37"/>
    <w:rsid w:val="006854AF"/>
    <w:rsid w:val="00695179"/>
    <w:rsid w:val="0069726C"/>
    <w:rsid w:val="006977F1"/>
    <w:rsid w:val="006A547F"/>
    <w:rsid w:val="006B1C87"/>
    <w:rsid w:val="006C20A7"/>
    <w:rsid w:val="006F127C"/>
    <w:rsid w:val="006F1881"/>
    <w:rsid w:val="00705088"/>
    <w:rsid w:val="00726C59"/>
    <w:rsid w:val="00740BCD"/>
    <w:rsid w:val="00744575"/>
    <w:rsid w:val="00754DD2"/>
    <w:rsid w:val="00755FF4"/>
    <w:rsid w:val="007603B7"/>
    <w:rsid w:val="00760D52"/>
    <w:rsid w:val="00761961"/>
    <w:rsid w:val="007709B1"/>
    <w:rsid w:val="0077166F"/>
    <w:rsid w:val="007816A7"/>
    <w:rsid w:val="00783360"/>
    <w:rsid w:val="007851ED"/>
    <w:rsid w:val="00785A8F"/>
    <w:rsid w:val="0078771E"/>
    <w:rsid w:val="00792B36"/>
    <w:rsid w:val="007A623A"/>
    <w:rsid w:val="007B3443"/>
    <w:rsid w:val="007B47E9"/>
    <w:rsid w:val="007C2BC2"/>
    <w:rsid w:val="007C45F1"/>
    <w:rsid w:val="007C69B9"/>
    <w:rsid w:val="007D175C"/>
    <w:rsid w:val="007E2561"/>
    <w:rsid w:val="007E3E44"/>
    <w:rsid w:val="007E6109"/>
    <w:rsid w:val="00800389"/>
    <w:rsid w:val="008302A9"/>
    <w:rsid w:val="008320D5"/>
    <w:rsid w:val="00837735"/>
    <w:rsid w:val="00837BD9"/>
    <w:rsid w:val="00857ECE"/>
    <w:rsid w:val="0086019D"/>
    <w:rsid w:val="008616ED"/>
    <w:rsid w:val="00863320"/>
    <w:rsid w:val="00864317"/>
    <w:rsid w:val="00875E3B"/>
    <w:rsid w:val="00883726"/>
    <w:rsid w:val="008838AF"/>
    <w:rsid w:val="00885BCD"/>
    <w:rsid w:val="00895B4D"/>
    <w:rsid w:val="008C3E77"/>
    <w:rsid w:val="008C4383"/>
    <w:rsid w:val="008E3F20"/>
    <w:rsid w:val="008E5FE2"/>
    <w:rsid w:val="008E74AF"/>
    <w:rsid w:val="008F2A98"/>
    <w:rsid w:val="008F6766"/>
    <w:rsid w:val="00905795"/>
    <w:rsid w:val="00911DA5"/>
    <w:rsid w:val="0091407D"/>
    <w:rsid w:val="00922EA5"/>
    <w:rsid w:val="0092332E"/>
    <w:rsid w:val="00926A98"/>
    <w:rsid w:val="00926C99"/>
    <w:rsid w:val="009277B8"/>
    <w:rsid w:val="009346F6"/>
    <w:rsid w:val="009438B1"/>
    <w:rsid w:val="009541D2"/>
    <w:rsid w:val="00956F1B"/>
    <w:rsid w:val="009605B8"/>
    <w:rsid w:val="00961970"/>
    <w:rsid w:val="00962961"/>
    <w:rsid w:val="00975DAC"/>
    <w:rsid w:val="00981B9E"/>
    <w:rsid w:val="00981BAE"/>
    <w:rsid w:val="009839BC"/>
    <w:rsid w:val="00994A2A"/>
    <w:rsid w:val="009A303D"/>
    <w:rsid w:val="009A6477"/>
    <w:rsid w:val="009C1221"/>
    <w:rsid w:val="009C4ECA"/>
    <w:rsid w:val="009D0849"/>
    <w:rsid w:val="009E0E24"/>
    <w:rsid w:val="009E5123"/>
    <w:rsid w:val="009F3C86"/>
    <w:rsid w:val="009F71E4"/>
    <w:rsid w:val="00A0797D"/>
    <w:rsid w:val="00A10F35"/>
    <w:rsid w:val="00A21D1D"/>
    <w:rsid w:val="00A266CA"/>
    <w:rsid w:val="00A408B9"/>
    <w:rsid w:val="00A45883"/>
    <w:rsid w:val="00A51338"/>
    <w:rsid w:val="00A577B4"/>
    <w:rsid w:val="00A617D9"/>
    <w:rsid w:val="00A6207E"/>
    <w:rsid w:val="00A63157"/>
    <w:rsid w:val="00A63AD7"/>
    <w:rsid w:val="00A662DF"/>
    <w:rsid w:val="00A67237"/>
    <w:rsid w:val="00A67D15"/>
    <w:rsid w:val="00A73DAD"/>
    <w:rsid w:val="00A77A36"/>
    <w:rsid w:val="00A83F52"/>
    <w:rsid w:val="00A85AF8"/>
    <w:rsid w:val="00A94B97"/>
    <w:rsid w:val="00AA0714"/>
    <w:rsid w:val="00AA139D"/>
    <w:rsid w:val="00AB334E"/>
    <w:rsid w:val="00AB38FB"/>
    <w:rsid w:val="00AD0A5F"/>
    <w:rsid w:val="00AD0A93"/>
    <w:rsid w:val="00AD5C3E"/>
    <w:rsid w:val="00AE1E15"/>
    <w:rsid w:val="00AE7D18"/>
    <w:rsid w:val="00AE7E44"/>
    <w:rsid w:val="00AF2FD3"/>
    <w:rsid w:val="00AF32D1"/>
    <w:rsid w:val="00AF7E54"/>
    <w:rsid w:val="00B074C8"/>
    <w:rsid w:val="00B1465B"/>
    <w:rsid w:val="00B20166"/>
    <w:rsid w:val="00B20EEA"/>
    <w:rsid w:val="00B25F46"/>
    <w:rsid w:val="00B26E0B"/>
    <w:rsid w:val="00B300AC"/>
    <w:rsid w:val="00B30435"/>
    <w:rsid w:val="00B31385"/>
    <w:rsid w:val="00B35B6C"/>
    <w:rsid w:val="00B424B0"/>
    <w:rsid w:val="00B4412B"/>
    <w:rsid w:val="00B511BE"/>
    <w:rsid w:val="00B602FE"/>
    <w:rsid w:val="00B62D12"/>
    <w:rsid w:val="00B657C7"/>
    <w:rsid w:val="00B92A71"/>
    <w:rsid w:val="00B94672"/>
    <w:rsid w:val="00BA1509"/>
    <w:rsid w:val="00BC116E"/>
    <w:rsid w:val="00BC56CA"/>
    <w:rsid w:val="00BE15EB"/>
    <w:rsid w:val="00BE4DD1"/>
    <w:rsid w:val="00BE5981"/>
    <w:rsid w:val="00C1216D"/>
    <w:rsid w:val="00C14455"/>
    <w:rsid w:val="00C250D6"/>
    <w:rsid w:val="00C30DEC"/>
    <w:rsid w:val="00C441CB"/>
    <w:rsid w:val="00C5086C"/>
    <w:rsid w:val="00C812DC"/>
    <w:rsid w:val="00C86700"/>
    <w:rsid w:val="00C9108E"/>
    <w:rsid w:val="00CA1133"/>
    <w:rsid w:val="00CA587E"/>
    <w:rsid w:val="00CB2462"/>
    <w:rsid w:val="00CC0801"/>
    <w:rsid w:val="00CC2040"/>
    <w:rsid w:val="00CC2B97"/>
    <w:rsid w:val="00CD54C5"/>
    <w:rsid w:val="00CD5F23"/>
    <w:rsid w:val="00CD6DBD"/>
    <w:rsid w:val="00CE366A"/>
    <w:rsid w:val="00CF799B"/>
    <w:rsid w:val="00D016CC"/>
    <w:rsid w:val="00D03FB0"/>
    <w:rsid w:val="00D155BF"/>
    <w:rsid w:val="00D15BD9"/>
    <w:rsid w:val="00D239DE"/>
    <w:rsid w:val="00D26915"/>
    <w:rsid w:val="00D2725C"/>
    <w:rsid w:val="00D30D1A"/>
    <w:rsid w:val="00D3541A"/>
    <w:rsid w:val="00D44E01"/>
    <w:rsid w:val="00D53AFD"/>
    <w:rsid w:val="00D641F7"/>
    <w:rsid w:val="00D64E25"/>
    <w:rsid w:val="00D6722E"/>
    <w:rsid w:val="00D774A3"/>
    <w:rsid w:val="00D87362"/>
    <w:rsid w:val="00D912AA"/>
    <w:rsid w:val="00D91983"/>
    <w:rsid w:val="00D91BAB"/>
    <w:rsid w:val="00D94734"/>
    <w:rsid w:val="00D965C8"/>
    <w:rsid w:val="00DA7107"/>
    <w:rsid w:val="00DB7152"/>
    <w:rsid w:val="00DB7AF1"/>
    <w:rsid w:val="00DC5493"/>
    <w:rsid w:val="00DD2A1F"/>
    <w:rsid w:val="00DD4F3D"/>
    <w:rsid w:val="00DE17D3"/>
    <w:rsid w:val="00DE43D2"/>
    <w:rsid w:val="00DE456C"/>
    <w:rsid w:val="00DF30E5"/>
    <w:rsid w:val="00E05BF8"/>
    <w:rsid w:val="00E1275A"/>
    <w:rsid w:val="00E13BF9"/>
    <w:rsid w:val="00E148F0"/>
    <w:rsid w:val="00E20E42"/>
    <w:rsid w:val="00E32937"/>
    <w:rsid w:val="00E36B6A"/>
    <w:rsid w:val="00E41EFA"/>
    <w:rsid w:val="00E51602"/>
    <w:rsid w:val="00E527CD"/>
    <w:rsid w:val="00E54449"/>
    <w:rsid w:val="00E568B3"/>
    <w:rsid w:val="00E61235"/>
    <w:rsid w:val="00E77EA3"/>
    <w:rsid w:val="00E9393A"/>
    <w:rsid w:val="00E9698B"/>
    <w:rsid w:val="00EA05E2"/>
    <w:rsid w:val="00EA3C5C"/>
    <w:rsid w:val="00EA52BD"/>
    <w:rsid w:val="00EA72D8"/>
    <w:rsid w:val="00EC0D5F"/>
    <w:rsid w:val="00EC29EA"/>
    <w:rsid w:val="00EC74A2"/>
    <w:rsid w:val="00ED311B"/>
    <w:rsid w:val="00ED67B8"/>
    <w:rsid w:val="00ED6DFE"/>
    <w:rsid w:val="00ED7E3F"/>
    <w:rsid w:val="00EE584F"/>
    <w:rsid w:val="00EF41E1"/>
    <w:rsid w:val="00F0432B"/>
    <w:rsid w:val="00F1186F"/>
    <w:rsid w:val="00F151BB"/>
    <w:rsid w:val="00F2190B"/>
    <w:rsid w:val="00F2204E"/>
    <w:rsid w:val="00F26EE2"/>
    <w:rsid w:val="00F3004E"/>
    <w:rsid w:val="00F477F5"/>
    <w:rsid w:val="00F65882"/>
    <w:rsid w:val="00F728AB"/>
    <w:rsid w:val="00F83231"/>
    <w:rsid w:val="00F839B8"/>
    <w:rsid w:val="00FA1B40"/>
    <w:rsid w:val="00FB5416"/>
    <w:rsid w:val="00FC0EB6"/>
    <w:rsid w:val="00FC1C13"/>
    <w:rsid w:val="00FC6837"/>
    <w:rsid w:val="00FD06BF"/>
    <w:rsid w:val="00FD6052"/>
    <w:rsid w:val="00FD7465"/>
    <w:rsid w:val="00FD7B72"/>
    <w:rsid w:val="00FE218A"/>
    <w:rsid w:val="00FF1D6D"/>
    <w:rsid w:val="00FF60E6"/>
    <w:rsid w:val="00FF7492"/>
  </w:rsids>
  <m:mathPr>
    <m:mathFont m:val="Cambria Math"/>
    <m:brkBin m:val="before"/>
    <m:brkBinSub m:val="--"/>
    <m:smallFrac m:val="off"/>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97C4A"/>
  </w:style>
  <w:style w:type="paragraph" w:styleId="Kop1">
    <w:name w:val="heading 1"/>
    <w:basedOn w:val="Standaard"/>
    <w:next w:val="Standaard"/>
    <w:link w:val="Kop1Char"/>
    <w:uiPriority w:val="9"/>
    <w:qFormat/>
    <w:rsid w:val="001A595E"/>
    <w:pPr>
      <w:keepNext/>
      <w:keepLines/>
      <w:numPr>
        <w:numId w:val="2"/>
      </w:numPr>
      <w:outlineLvl w:val="0"/>
    </w:pPr>
    <w:rPr>
      <w:rFonts w:ascii="Times New Roman" w:eastAsiaTheme="majorEastAsia" w:hAnsi="Times New Roman" w:cstheme="majorBidi"/>
      <w:bCs/>
      <w:szCs w:val="28"/>
    </w:rPr>
  </w:style>
  <w:style w:type="paragraph" w:styleId="Kop2">
    <w:name w:val="heading 2"/>
    <w:basedOn w:val="Standaard"/>
    <w:next w:val="Standaard"/>
    <w:link w:val="Kop2Char"/>
    <w:uiPriority w:val="9"/>
    <w:unhideWhenUsed/>
    <w:qFormat/>
    <w:rsid w:val="001A595E"/>
    <w:pPr>
      <w:keepNext/>
      <w:keepLines/>
      <w:numPr>
        <w:ilvl w:val="1"/>
        <w:numId w:val="2"/>
      </w:numPr>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2"/>
      </w:numPr>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uiPriority w:val="9"/>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line="255" w:lineRule="atLeast"/>
      <w:ind w:left="720"/>
      <w:contextualSpacing/>
    </w:pPr>
    <w:rPr>
      <w:sz w:val="20"/>
    </w:rPr>
  </w:style>
  <w:style w:type="paragraph" w:customStyle="1" w:styleId="stlVoettekst">
    <w:name w:val="stlVoettekst"/>
    <w:qFormat/>
    <w:rsid w:val="009C1221"/>
    <w:pPr>
      <w:spacing w:line="255" w:lineRule="exact"/>
    </w:pPr>
    <w:rPr>
      <w:sz w:val="17"/>
    </w:rPr>
  </w:style>
  <w:style w:type="paragraph" w:customStyle="1" w:styleId="stlPaginanummer">
    <w:name w:val="stlPaginanummer"/>
    <w:basedOn w:val="Standaard"/>
    <w:qFormat/>
    <w:rsid w:val="009C1221"/>
    <w:pPr>
      <w:spacing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uiPriority w:val="39"/>
    <w:rsid w:val="00857ECE"/>
    <w:pPr>
      <w:tabs>
        <w:tab w:val="left" w:pos="960"/>
        <w:tab w:val="right" w:leader="dot" w:pos="9000"/>
      </w:tabs>
      <w:spacing w:after="120" w:line="300" w:lineRule="auto"/>
      <w:ind w:left="480"/>
      <w:jc w:val="both"/>
    </w:pPr>
    <w:rPr>
      <w:rFonts w:ascii="Arial" w:eastAsia="Times New Roman" w:hAnsi="Arial" w:cs="Arial"/>
      <w:b/>
      <w:sz w:val="20"/>
      <w:szCs w:val="20"/>
      <w:lang w:eastAsia="nl-NL"/>
    </w:rPr>
  </w:style>
  <w:style w:type="table" w:customStyle="1" w:styleId="Lichtearcering-accent11">
    <w:name w:val="Lichte arcering - accent 11"/>
    <w:basedOn w:val="Standaardtabel"/>
    <w:uiPriority w:val="60"/>
    <w:rsid w:val="000A1A0F"/>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Inhopg1">
    <w:name w:val="toc 1"/>
    <w:basedOn w:val="Standaard"/>
    <w:next w:val="Standaard"/>
    <w:autoRedefine/>
    <w:uiPriority w:val="39"/>
    <w:unhideWhenUsed/>
    <w:rsid w:val="00FB5416"/>
    <w:pPr>
      <w:tabs>
        <w:tab w:val="left" w:pos="440"/>
        <w:tab w:val="right" w:leader="dot" w:pos="9000"/>
      </w:tabs>
      <w:spacing w:line="276" w:lineRule="auto"/>
    </w:pPr>
    <w:rPr>
      <w:b/>
      <w:noProof/>
      <w:sz w:val="20"/>
      <w:szCs w:val="20"/>
    </w:rPr>
  </w:style>
  <w:style w:type="paragraph" w:styleId="Inhopg3">
    <w:name w:val="toc 3"/>
    <w:basedOn w:val="Standaard"/>
    <w:next w:val="Standaard"/>
    <w:autoRedefine/>
    <w:uiPriority w:val="39"/>
    <w:unhideWhenUsed/>
    <w:rsid w:val="0022192F"/>
    <w:pPr>
      <w:spacing w:after="100"/>
      <w:ind w:left="440"/>
    </w:pPr>
  </w:style>
  <w:style w:type="paragraph" w:customStyle="1" w:styleId="stlInhoudsopgave">
    <w:name w:val="stlInhoudsopgave"/>
    <w:qFormat/>
    <w:rsid w:val="0069726C"/>
    <w:pPr>
      <w:spacing w:after="240" w:line="360" w:lineRule="exact"/>
    </w:pPr>
    <w:rPr>
      <w:sz w:val="36"/>
    </w:rPr>
  </w:style>
  <w:style w:type="numbering" w:customStyle="1" w:styleId="Radboudumcrapport">
    <w:name w:val="Radboudumc_rapport"/>
    <w:basedOn w:val="Geenlijst"/>
    <w:uiPriority w:val="99"/>
    <w:rsid w:val="0069726C"/>
    <w:pPr>
      <w:numPr>
        <w:numId w:val="3"/>
      </w:numPr>
    </w:pPr>
  </w:style>
  <w:style w:type="paragraph" w:styleId="Geenafstand">
    <w:name w:val="No Spacing"/>
    <w:uiPriority w:val="1"/>
    <w:qFormat/>
    <w:rsid w:val="007C69B9"/>
    <w:rPr>
      <w:rFonts w:eastAsiaTheme="minorEastAsia"/>
      <w:lang w:eastAsia="nl-NL"/>
    </w:rPr>
  </w:style>
  <w:style w:type="paragraph" w:styleId="Normaalweb">
    <w:name w:val="Normal (Web)"/>
    <w:basedOn w:val="Standaard"/>
    <w:uiPriority w:val="99"/>
    <w:semiHidden/>
    <w:unhideWhenUsed/>
    <w:rsid w:val="00FC1C13"/>
    <w:pPr>
      <w:spacing w:before="100" w:beforeAutospacing="1" w:after="100" w:afterAutospacing="1"/>
    </w:pPr>
    <w:rPr>
      <w:rFonts w:ascii="Times New Roman" w:hAnsi="Times New Roman" w:cs="Times New Roman"/>
      <w:sz w:val="24"/>
      <w:szCs w:val="24"/>
      <w:lang w:eastAsia="nl-NL"/>
    </w:rPr>
  </w:style>
  <w:style w:type="character" w:customStyle="1" w:styleId="lbldetail">
    <w:name w:val="lbldetail"/>
    <w:basedOn w:val="Standaardalinea-lettertype"/>
    <w:rsid w:val="009C4ECA"/>
  </w:style>
  <w:style w:type="character" w:customStyle="1" w:styleId="cit">
    <w:name w:val="cit"/>
    <w:basedOn w:val="Standaardalinea-lettertype"/>
    <w:rsid w:val="003B4510"/>
  </w:style>
  <w:style w:type="character" w:customStyle="1" w:styleId="fm-citation-ids-label">
    <w:name w:val="fm-citation-ids-label"/>
    <w:basedOn w:val="Standaardalinea-lettertype"/>
    <w:rsid w:val="003B4510"/>
  </w:style>
</w:styles>
</file>

<file path=word/webSettings.xml><?xml version="1.0" encoding="utf-8"?>
<w:webSettings xmlns:r="http://schemas.openxmlformats.org/officeDocument/2006/relationships" xmlns:w="http://schemas.openxmlformats.org/wordprocessingml/2006/main">
  <w:divs>
    <w:div w:id="315035471">
      <w:bodyDiv w:val="1"/>
      <w:marLeft w:val="0"/>
      <w:marRight w:val="0"/>
      <w:marTop w:val="0"/>
      <w:marBottom w:val="0"/>
      <w:divBdr>
        <w:top w:val="none" w:sz="0" w:space="0" w:color="auto"/>
        <w:left w:val="none" w:sz="0" w:space="0" w:color="auto"/>
        <w:bottom w:val="none" w:sz="0" w:space="0" w:color="auto"/>
        <w:right w:val="none" w:sz="0" w:space="0" w:color="auto"/>
      </w:divBdr>
    </w:div>
    <w:div w:id="378556457">
      <w:bodyDiv w:val="1"/>
      <w:marLeft w:val="0"/>
      <w:marRight w:val="0"/>
      <w:marTop w:val="0"/>
      <w:marBottom w:val="0"/>
      <w:divBdr>
        <w:top w:val="none" w:sz="0" w:space="0" w:color="auto"/>
        <w:left w:val="none" w:sz="0" w:space="0" w:color="auto"/>
        <w:bottom w:val="none" w:sz="0" w:space="0" w:color="auto"/>
        <w:right w:val="none" w:sz="0" w:space="0" w:color="auto"/>
      </w:divBdr>
    </w:div>
    <w:div w:id="648485893">
      <w:bodyDiv w:val="1"/>
      <w:marLeft w:val="0"/>
      <w:marRight w:val="0"/>
      <w:marTop w:val="0"/>
      <w:marBottom w:val="0"/>
      <w:divBdr>
        <w:top w:val="none" w:sz="0" w:space="0" w:color="auto"/>
        <w:left w:val="none" w:sz="0" w:space="0" w:color="auto"/>
        <w:bottom w:val="none" w:sz="0" w:space="0" w:color="auto"/>
        <w:right w:val="none" w:sz="0" w:space="0" w:color="auto"/>
      </w:divBdr>
    </w:div>
    <w:div w:id="1207372587">
      <w:bodyDiv w:val="1"/>
      <w:marLeft w:val="0"/>
      <w:marRight w:val="0"/>
      <w:marTop w:val="0"/>
      <w:marBottom w:val="0"/>
      <w:divBdr>
        <w:top w:val="none" w:sz="0" w:space="0" w:color="auto"/>
        <w:left w:val="none" w:sz="0" w:space="0" w:color="auto"/>
        <w:bottom w:val="none" w:sz="0" w:space="0" w:color="auto"/>
        <w:right w:val="none" w:sz="0" w:space="0" w:color="auto"/>
      </w:divBdr>
    </w:div>
    <w:div w:id="1749577157">
      <w:bodyDiv w:val="1"/>
      <w:marLeft w:val="0"/>
      <w:marRight w:val="0"/>
      <w:marTop w:val="0"/>
      <w:marBottom w:val="0"/>
      <w:divBdr>
        <w:top w:val="none" w:sz="0" w:space="0" w:color="auto"/>
        <w:left w:val="none" w:sz="0" w:space="0" w:color="auto"/>
        <w:bottom w:val="none" w:sz="0" w:space="0" w:color="auto"/>
        <w:right w:val="none" w:sz="0" w:space="0" w:color="auto"/>
      </w:divBdr>
    </w:div>
    <w:div w:id="1928928726">
      <w:bodyDiv w:val="1"/>
      <w:marLeft w:val="0"/>
      <w:marRight w:val="0"/>
      <w:marTop w:val="0"/>
      <w:marBottom w:val="0"/>
      <w:divBdr>
        <w:top w:val="none" w:sz="0" w:space="0" w:color="auto"/>
        <w:left w:val="none" w:sz="0" w:space="0" w:color="auto"/>
        <w:bottom w:val="none" w:sz="0" w:space="0" w:color="auto"/>
        <w:right w:val="none" w:sz="0" w:space="0" w:color="auto"/>
      </w:divBdr>
    </w:div>
    <w:div w:id="2032484714">
      <w:bodyDiv w:val="1"/>
      <w:marLeft w:val="0"/>
      <w:marRight w:val="0"/>
      <w:marTop w:val="0"/>
      <w:marBottom w:val="0"/>
      <w:divBdr>
        <w:top w:val="none" w:sz="0" w:space="0" w:color="auto"/>
        <w:left w:val="none" w:sz="0" w:space="0" w:color="auto"/>
        <w:bottom w:val="none" w:sz="0" w:space="0" w:color="auto"/>
        <w:right w:val="none" w:sz="0" w:space="0" w:color="auto"/>
      </w:divBdr>
      <w:divsChild>
        <w:div w:id="411049966">
          <w:marLeft w:val="0"/>
          <w:marRight w:val="0"/>
          <w:marTop w:val="0"/>
          <w:marBottom w:val="0"/>
          <w:divBdr>
            <w:top w:val="none" w:sz="0" w:space="0" w:color="auto"/>
            <w:left w:val="none" w:sz="0" w:space="0" w:color="auto"/>
            <w:bottom w:val="none" w:sz="0" w:space="0" w:color="auto"/>
            <w:right w:val="none" w:sz="0" w:space="0" w:color="auto"/>
          </w:divBdr>
          <w:divsChild>
            <w:div w:id="478691890">
              <w:marLeft w:val="0"/>
              <w:marRight w:val="0"/>
              <w:marTop w:val="0"/>
              <w:marBottom w:val="0"/>
              <w:divBdr>
                <w:top w:val="none" w:sz="0" w:space="0" w:color="auto"/>
                <w:left w:val="none" w:sz="0" w:space="0" w:color="auto"/>
                <w:bottom w:val="none" w:sz="0" w:space="0" w:color="auto"/>
                <w:right w:val="none" w:sz="0" w:space="0" w:color="auto"/>
              </w:divBdr>
              <w:divsChild>
                <w:div w:id="155610507">
                  <w:marLeft w:val="0"/>
                  <w:marRight w:val="0"/>
                  <w:marTop w:val="0"/>
                  <w:marBottom w:val="0"/>
                  <w:divBdr>
                    <w:top w:val="none" w:sz="0" w:space="0" w:color="auto"/>
                    <w:left w:val="none" w:sz="0" w:space="0" w:color="auto"/>
                    <w:bottom w:val="none" w:sz="0" w:space="0" w:color="auto"/>
                    <w:right w:val="none" w:sz="0" w:space="0" w:color="auto"/>
                  </w:divBdr>
                  <w:divsChild>
                    <w:div w:id="119805897">
                      <w:marLeft w:val="0"/>
                      <w:marRight w:val="0"/>
                      <w:marTop w:val="0"/>
                      <w:marBottom w:val="0"/>
                      <w:divBdr>
                        <w:top w:val="none" w:sz="0" w:space="0" w:color="auto"/>
                        <w:left w:val="none" w:sz="0" w:space="0" w:color="auto"/>
                        <w:bottom w:val="none" w:sz="0" w:space="0" w:color="auto"/>
                        <w:right w:val="none" w:sz="0" w:space="0" w:color="auto"/>
                      </w:divBdr>
                      <w:divsChild>
                        <w:div w:id="1137143566">
                          <w:marLeft w:val="0"/>
                          <w:marRight w:val="0"/>
                          <w:marTop w:val="0"/>
                          <w:marBottom w:val="0"/>
                          <w:divBdr>
                            <w:top w:val="none" w:sz="0" w:space="0" w:color="auto"/>
                            <w:left w:val="none" w:sz="0" w:space="0" w:color="auto"/>
                            <w:bottom w:val="none" w:sz="0" w:space="0" w:color="auto"/>
                            <w:right w:val="none" w:sz="0" w:space="0" w:color="auto"/>
                          </w:divBdr>
                          <w:divsChild>
                            <w:div w:id="677387471">
                              <w:marLeft w:val="0"/>
                              <w:marRight w:val="0"/>
                              <w:marTop w:val="0"/>
                              <w:marBottom w:val="0"/>
                              <w:divBdr>
                                <w:top w:val="none" w:sz="0" w:space="0" w:color="auto"/>
                                <w:left w:val="none" w:sz="0" w:space="0" w:color="auto"/>
                                <w:bottom w:val="none" w:sz="0" w:space="0" w:color="auto"/>
                                <w:right w:val="none" w:sz="0" w:space="0" w:color="auto"/>
                              </w:divBdr>
                              <w:divsChild>
                                <w:div w:id="311720596">
                                  <w:marLeft w:val="0"/>
                                  <w:marRight w:val="0"/>
                                  <w:marTop w:val="0"/>
                                  <w:marBottom w:val="0"/>
                                  <w:divBdr>
                                    <w:top w:val="none" w:sz="0" w:space="0" w:color="auto"/>
                                    <w:left w:val="none" w:sz="0" w:space="0" w:color="auto"/>
                                    <w:bottom w:val="none" w:sz="0" w:space="0" w:color="auto"/>
                                    <w:right w:val="none" w:sz="0" w:space="0" w:color="auto"/>
                                  </w:divBdr>
                                  <w:divsChild>
                                    <w:div w:id="920219683">
                                      <w:marLeft w:val="0"/>
                                      <w:marRight w:val="0"/>
                                      <w:marTop w:val="0"/>
                                      <w:marBottom w:val="0"/>
                                      <w:divBdr>
                                        <w:top w:val="none" w:sz="0" w:space="0" w:color="auto"/>
                                        <w:left w:val="none" w:sz="0" w:space="0" w:color="auto"/>
                                        <w:bottom w:val="none" w:sz="0" w:space="0" w:color="auto"/>
                                        <w:right w:val="none" w:sz="0" w:space="0" w:color="auto"/>
                                      </w:divBdr>
                                      <w:divsChild>
                                        <w:div w:id="898438624">
                                          <w:marLeft w:val="0"/>
                                          <w:marRight w:val="0"/>
                                          <w:marTop w:val="0"/>
                                          <w:marBottom w:val="0"/>
                                          <w:divBdr>
                                            <w:top w:val="none" w:sz="0" w:space="0" w:color="auto"/>
                                            <w:left w:val="none" w:sz="0" w:space="0" w:color="auto"/>
                                            <w:bottom w:val="none" w:sz="0" w:space="0" w:color="auto"/>
                                            <w:right w:val="none" w:sz="0" w:space="0" w:color="auto"/>
                                          </w:divBdr>
                                          <w:divsChild>
                                            <w:div w:id="295139134">
                                              <w:marLeft w:val="0"/>
                                              <w:marRight w:val="0"/>
                                              <w:marTop w:val="0"/>
                                              <w:marBottom w:val="0"/>
                                              <w:divBdr>
                                                <w:top w:val="none" w:sz="0" w:space="0" w:color="auto"/>
                                                <w:left w:val="none" w:sz="0" w:space="0" w:color="auto"/>
                                                <w:bottom w:val="none" w:sz="0" w:space="0" w:color="auto"/>
                                                <w:right w:val="none" w:sz="0" w:space="0" w:color="auto"/>
                                              </w:divBdr>
                                              <w:divsChild>
                                                <w:div w:id="833229836">
                                                  <w:marLeft w:val="0"/>
                                                  <w:marRight w:val="0"/>
                                                  <w:marTop w:val="0"/>
                                                  <w:marBottom w:val="0"/>
                                                  <w:divBdr>
                                                    <w:top w:val="none" w:sz="0" w:space="0" w:color="auto"/>
                                                    <w:left w:val="none" w:sz="0" w:space="0" w:color="auto"/>
                                                    <w:bottom w:val="none" w:sz="0" w:space="0" w:color="auto"/>
                                                    <w:right w:val="none" w:sz="0" w:space="0" w:color="auto"/>
                                                  </w:divBdr>
                                                  <w:divsChild>
                                                    <w:div w:id="339814280">
                                                      <w:marLeft w:val="0"/>
                                                      <w:marRight w:val="0"/>
                                                      <w:marTop w:val="0"/>
                                                      <w:marBottom w:val="0"/>
                                                      <w:divBdr>
                                                        <w:top w:val="none" w:sz="0" w:space="0" w:color="auto"/>
                                                        <w:left w:val="none" w:sz="0" w:space="0" w:color="auto"/>
                                                        <w:bottom w:val="none" w:sz="0" w:space="0" w:color="auto"/>
                                                        <w:right w:val="none" w:sz="0" w:space="0" w:color="auto"/>
                                                      </w:divBdr>
                                                      <w:divsChild>
                                                        <w:div w:id="542598955">
                                                          <w:marLeft w:val="0"/>
                                                          <w:marRight w:val="0"/>
                                                          <w:marTop w:val="0"/>
                                                          <w:marBottom w:val="0"/>
                                                          <w:divBdr>
                                                            <w:top w:val="none" w:sz="0" w:space="0" w:color="auto"/>
                                                            <w:left w:val="none" w:sz="0" w:space="0" w:color="auto"/>
                                                            <w:bottom w:val="none" w:sz="0" w:space="0" w:color="auto"/>
                                                            <w:right w:val="none" w:sz="0" w:space="0" w:color="auto"/>
                                                          </w:divBdr>
                                                          <w:divsChild>
                                                            <w:div w:id="189226360">
                                                              <w:marLeft w:val="0"/>
                                                              <w:marRight w:val="0"/>
                                                              <w:marTop w:val="0"/>
                                                              <w:marBottom w:val="0"/>
                                                              <w:divBdr>
                                                                <w:top w:val="none" w:sz="0" w:space="0" w:color="auto"/>
                                                                <w:left w:val="none" w:sz="0" w:space="0" w:color="auto"/>
                                                                <w:bottom w:val="none" w:sz="0" w:space="0" w:color="auto"/>
                                                                <w:right w:val="none" w:sz="0" w:space="0" w:color="auto"/>
                                                              </w:divBdr>
                                                              <w:divsChild>
                                                                <w:div w:id="672731261">
                                                                  <w:marLeft w:val="0"/>
                                                                  <w:marRight w:val="0"/>
                                                                  <w:marTop w:val="0"/>
                                                                  <w:marBottom w:val="0"/>
                                                                  <w:divBdr>
                                                                    <w:top w:val="none" w:sz="0" w:space="0" w:color="auto"/>
                                                                    <w:left w:val="none" w:sz="0" w:space="0" w:color="auto"/>
                                                                    <w:bottom w:val="none" w:sz="0" w:space="0" w:color="auto"/>
                                                                    <w:right w:val="none" w:sz="0" w:space="0" w:color="auto"/>
                                                                  </w:divBdr>
                                                                  <w:divsChild>
                                                                    <w:div w:id="1530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22075">
                                                              <w:marLeft w:val="0"/>
                                                              <w:marRight w:val="0"/>
                                                              <w:marTop w:val="0"/>
                                                              <w:marBottom w:val="0"/>
                                                              <w:divBdr>
                                                                <w:top w:val="none" w:sz="0" w:space="0" w:color="auto"/>
                                                                <w:left w:val="none" w:sz="0" w:space="0" w:color="auto"/>
                                                                <w:bottom w:val="none" w:sz="0" w:space="0" w:color="auto"/>
                                                                <w:right w:val="none" w:sz="0" w:space="0" w:color="auto"/>
                                                              </w:divBdr>
                                                              <w:divsChild>
                                                                <w:div w:id="507254849">
                                                                  <w:marLeft w:val="0"/>
                                                                  <w:marRight w:val="0"/>
                                                                  <w:marTop w:val="0"/>
                                                                  <w:marBottom w:val="0"/>
                                                                  <w:divBdr>
                                                                    <w:top w:val="none" w:sz="0" w:space="0" w:color="auto"/>
                                                                    <w:left w:val="none" w:sz="0" w:space="0" w:color="auto"/>
                                                                    <w:bottom w:val="none" w:sz="0" w:space="0" w:color="auto"/>
                                                                    <w:right w:val="none" w:sz="0" w:space="0" w:color="auto"/>
                                                                  </w:divBdr>
                                                                  <w:divsChild>
                                                                    <w:div w:id="153473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880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n.nl/NEN-Shop/Norm/NENENIEC-60601122007-en.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16237-6FF2-4667-B65A-D47749B7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22</Pages>
  <Words>8033</Words>
  <Characters>44183</Characters>
  <Application>Microsoft Office Word</Application>
  <DocSecurity>0</DocSecurity>
  <Lines>368</Lines>
  <Paragraphs>104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UMC St Radboud</Company>
  <LinksUpToDate>false</LinksUpToDate>
  <CharactersWithSpaces>52112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Nico van der Boor</cp:lastModifiedBy>
  <cp:revision>5</cp:revision>
  <cp:lastPrinted>2016-06-09T11:36:00Z</cp:lastPrinted>
  <dcterms:created xsi:type="dcterms:W3CDTF">2016-08-26T08:32:00Z</dcterms:created>
  <dcterms:modified xsi:type="dcterms:W3CDTF">2016-08-26T10:23:00Z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-398137382</vt:i4>
  </property>
</Properties>
</file>